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line="300" w:lineRule="auto"/>
        <w:ind w:firstLine="5421" w:firstLineChars="2250"/>
        <w:rPr>
          <w:rFonts w:ascii="仿宋_GB2312" w:eastAsia="仿宋_GB2312" w:cs="Times New Roman"/>
          <w:b/>
          <w:bCs/>
          <w:lang w:eastAsia="zh-CN"/>
        </w:rPr>
      </w:pPr>
      <w:r>
        <w:rPr>
          <w:rFonts w:hint="eastAsia" w:ascii="仿宋_GB2312" w:hAnsi="宋体" w:eastAsia="仿宋_GB2312" w:cs="仿宋_GB2312"/>
          <w:b/>
          <w:bCs/>
          <w:lang w:eastAsia="zh-CN"/>
        </w:rPr>
        <w:t>合同编号</w:t>
      </w:r>
      <w:r>
        <w:rPr>
          <w:rFonts w:ascii="仿宋_GB2312" w:hAnsi="宋体" w:eastAsia="仿宋_GB2312" w:cs="仿宋_GB2312"/>
          <w:b/>
          <w:bCs/>
          <w:lang w:eastAsia="zh-CN"/>
        </w:rPr>
        <w:t xml:space="preserve"> </w:t>
      </w:r>
      <w:r>
        <w:rPr>
          <w:rFonts w:hint="eastAsia" w:ascii="仿宋_GB2312" w:hAnsi="宋体" w:eastAsia="仿宋_GB2312" w:cs="仿宋_GB2312"/>
          <w:b/>
          <w:bCs/>
          <w:lang w:eastAsia="zh-CN"/>
        </w:rPr>
        <w:t>：</w:t>
      </w:r>
      <w:r>
        <w:rPr>
          <w:rFonts w:ascii="仿宋_GB2312" w:hAnsi="宋体" w:eastAsia="仿宋_GB2312" w:cs="仿宋_GB2312"/>
          <w:b/>
          <w:bCs/>
          <w:u w:val="single"/>
          <w:lang w:eastAsia="zh-CN"/>
        </w:rPr>
        <w:t xml:space="preserve"> </w:t>
      </w:r>
      <w:r>
        <w:rPr>
          <w:rFonts w:hint="eastAsia" w:ascii="仿宋_GB2312" w:hAnsi="微软雅黑" w:eastAsia="仿宋_GB2312" w:cs="宋体"/>
          <w:b/>
          <w:bCs/>
          <w:u w:val="single"/>
          <w:lang w:val="en-US" w:eastAsia="zh-CN"/>
        </w:rPr>
        <w:t xml:space="preserve">     </w:t>
      </w:r>
      <w:r>
        <w:rPr>
          <w:rFonts w:hint="eastAsia" w:ascii="仿宋_GB2312" w:hAnsi="宋体" w:eastAsia="仿宋_GB2312" w:cs="仿宋_GB2312"/>
          <w:b/>
          <w:bCs/>
          <w:u w:val="single"/>
          <w:lang w:eastAsia="zh-CN"/>
        </w:rPr>
        <w:t xml:space="preserve"> </w:t>
      </w:r>
    </w:p>
    <w:p>
      <w:pPr>
        <w:pStyle w:val="7"/>
        <w:snapToGrid w:val="0"/>
        <w:spacing w:line="300" w:lineRule="auto"/>
        <w:jc w:val="center"/>
        <w:rPr>
          <w:rFonts w:ascii="仿宋_GB2312" w:eastAsia="仿宋_GB2312" w:cs="Times New Roman"/>
          <w:b/>
          <w:bCs/>
          <w:lang w:eastAsia="zh-CN"/>
        </w:rPr>
      </w:pPr>
    </w:p>
    <w:p>
      <w:pPr>
        <w:pStyle w:val="7"/>
        <w:snapToGrid w:val="0"/>
        <w:spacing w:line="300" w:lineRule="auto"/>
        <w:jc w:val="center"/>
        <w:rPr>
          <w:rFonts w:ascii="仿宋_GB2312" w:eastAsia="仿宋_GB2312" w:cs="Times New Roman"/>
          <w:b/>
          <w:bCs/>
          <w:lang w:eastAsia="zh-CN"/>
        </w:rPr>
      </w:pPr>
    </w:p>
    <w:p>
      <w:pPr>
        <w:pStyle w:val="7"/>
        <w:snapToGrid w:val="0"/>
        <w:spacing w:line="300" w:lineRule="auto"/>
        <w:jc w:val="center"/>
        <w:rPr>
          <w:rFonts w:ascii="仿宋_GB2312" w:eastAsia="仿宋_GB2312" w:cs="Times New Roman"/>
          <w:b/>
          <w:bCs/>
          <w:u w:val="single"/>
          <w:lang w:eastAsia="zh-CN"/>
        </w:rPr>
      </w:pPr>
    </w:p>
    <w:p>
      <w:pPr>
        <w:autoSpaceDE w:val="0"/>
        <w:autoSpaceDN w:val="0"/>
        <w:adjustRightInd w:val="0"/>
        <w:spacing w:line="300" w:lineRule="auto"/>
        <w:jc w:val="center"/>
        <w:rPr>
          <w:rFonts w:ascii="方正小标宋简体" w:hAnsi="Monotype Corsiva" w:eastAsia="方正小标宋简体"/>
          <w:b/>
          <w:bCs/>
          <w:color w:val="000000"/>
          <w:kern w:val="0"/>
          <w:sz w:val="36"/>
          <w:szCs w:val="36"/>
        </w:rPr>
      </w:pPr>
      <w:r>
        <w:rPr>
          <w:rFonts w:hint="eastAsia" w:ascii="方正小标宋简体" w:hAnsi="Monotype Corsiva" w:eastAsia="方正小标宋简体" w:cs="方正小标宋简体"/>
          <w:b/>
          <w:bCs/>
          <w:color w:val="000000"/>
          <w:kern w:val="0"/>
          <w:sz w:val="36"/>
          <w:szCs w:val="36"/>
          <w:lang w:eastAsia="zh-CN"/>
        </w:rPr>
        <w:t>非</w:t>
      </w:r>
      <w:r>
        <w:rPr>
          <w:rFonts w:hint="eastAsia" w:ascii="方正小标宋简体" w:hAnsi="Monotype Corsiva" w:eastAsia="方正小标宋简体" w:cs="方正小标宋简体"/>
          <w:b/>
          <w:bCs/>
          <w:color w:val="000000"/>
          <w:kern w:val="0"/>
          <w:sz w:val="36"/>
          <w:szCs w:val="36"/>
          <w:lang w:val="en-US" w:eastAsia="zh-CN"/>
        </w:rPr>
        <w:t>14类</w:t>
      </w:r>
      <w:r>
        <w:rPr>
          <w:rFonts w:hint="eastAsia" w:ascii="方正小标宋简体" w:hAnsi="Monotype Corsiva" w:eastAsia="方正小标宋简体" w:cs="方正小标宋简体"/>
          <w:b/>
          <w:bCs/>
          <w:color w:val="000000"/>
          <w:kern w:val="0"/>
          <w:sz w:val="36"/>
          <w:szCs w:val="36"/>
        </w:rPr>
        <w:t>报废物资</w:t>
      </w:r>
      <w:r>
        <w:rPr>
          <w:rFonts w:hint="eastAsia" w:ascii="方正小标宋简体" w:hAnsi="Monotype Corsiva" w:eastAsia="方正小标宋简体" w:cs="方正小标宋简体"/>
          <w:b/>
          <w:bCs/>
          <w:color w:val="000000"/>
          <w:kern w:val="0"/>
          <w:sz w:val="36"/>
          <w:szCs w:val="36"/>
          <w:lang w:eastAsia="zh-CN"/>
        </w:rPr>
        <w:t>回收处理</w:t>
      </w:r>
      <w:r>
        <w:rPr>
          <w:rFonts w:hint="eastAsia" w:ascii="方正小标宋简体" w:hAnsi="Monotype Corsiva" w:eastAsia="方正小标宋简体" w:cs="方正小标宋简体"/>
          <w:b/>
          <w:bCs/>
          <w:color w:val="000000"/>
          <w:kern w:val="0"/>
          <w:sz w:val="36"/>
          <w:szCs w:val="36"/>
        </w:rPr>
        <w:t>合同</w:t>
      </w:r>
    </w:p>
    <w:p>
      <w:pPr>
        <w:spacing w:line="300" w:lineRule="auto"/>
        <w:rPr>
          <w:rFonts w:ascii="仿宋_GB2312" w:hAnsi="宋体" w:eastAsia="仿宋_GB2312"/>
          <w:sz w:val="24"/>
        </w:rPr>
      </w:pPr>
    </w:p>
    <w:p>
      <w:pPr>
        <w:spacing w:line="300" w:lineRule="auto"/>
        <w:ind w:firstLine="480" w:firstLineChars="200"/>
        <w:rPr>
          <w:rFonts w:ascii="仿宋_GB2312" w:hAnsi="宋体" w:eastAsia="仿宋_GB2312"/>
          <w:sz w:val="24"/>
        </w:rPr>
      </w:pPr>
    </w:p>
    <w:p>
      <w:pPr>
        <w:snapToGrid w:val="0"/>
        <w:spacing w:line="300" w:lineRule="auto"/>
        <w:ind w:firstLine="560" w:firstLineChars="200"/>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委托方（甲</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方）：深圳市公物和财政票据管理中心</w:t>
      </w:r>
      <w:r>
        <w:rPr>
          <w:rFonts w:ascii="仿宋_GB2312" w:hAnsi="宋体" w:eastAsia="仿宋_GB2312" w:cs="仿宋_GB2312"/>
          <w:color w:val="000000"/>
          <w:kern w:val="0"/>
          <w:sz w:val="28"/>
          <w:szCs w:val="28"/>
        </w:rPr>
        <w:t xml:space="preserve">            </w:t>
      </w:r>
    </w:p>
    <w:p>
      <w:pPr>
        <w:snapToGrid w:val="0"/>
        <w:spacing w:line="300" w:lineRule="auto"/>
        <w:ind w:firstLine="560" w:firstLineChars="200"/>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地</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址：</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深圳市南山区南头街道南博三路16号</w:t>
      </w:r>
      <w:r>
        <w:rPr>
          <w:rFonts w:ascii="仿宋_GB2312" w:hAnsi="宋体" w:eastAsia="仿宋_GB2312" w:cs="仿宋_GB2312"/>
          <w:color w:val="000000"/>
          <w:kern w:val="0"/>
          <w:sz w:val="28"/>
          <w:szCs w:val="28"/>
        </w:rPr>
        <w:t xml:space="preserve">     </w:t>
      </w:r>
    </w:p>
    <w:p>
      <w:pPr>
        <w:snapToGrid w:val="0"/>
        <w:spacing w:line="300" w:lineRule="auto"/>
        <w:ind w:firstLine="560" w:firstLineChars="200"/>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法</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定</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代</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表</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人：</w:t>
      </w:r>
      <w:r>
        <w:rPr>
          <w:rFonts w:ascii="仿宋_GB2312" w:hAnsi="宋体" w:eastAsia="仿宋_GB2312" w:cs="仿宋_GB2312"/>
          <w:color w:val="000000"/>
          <w:kern w:val="0"/>
          <w:sz w:val="28"/>
          <w:szCs w:val="28"/>
        </w:rPr>
        <w:t xml:space="preserve"> </w:t>
      </w:r>
      <w:r>
        <w:rPr>
          <w:rFonts w:hint="eastAsia" w:ascii="仿宋_GB2312" w:hAnsi="微软雅黑" w:eastAsia="仿宋_GB2312" w:cs="宋体"/>
          <w:color w:val="000000"/>
          <w:kern w:val="0"/>
          <w:sz w:val="28"/>
        </w:rPr>
        <w:t xml:space="preserve">朱宁 </w:t>
      </w:r>
      <w:r>
        <w:rPr>
          <w:rFonts w:ascii="仿宋_GB2312" w:hAnsi="宋体" w:eastAsia="仿宋_GB2312" w:cs="仿宋_GB2312"/>
          <w:color w:val="000000"/>
          <w:kern w:val="0"/>
          <w:sz w:val="28"/>
          <w:szCs w:val="28"/>
        </w:rPr>
        <w:t xml:space="preserve">                       </w:t>
      </w:r>
    </w:p>
    <w:p>
      <w:pPr>
        <w:snapToGrid w:val="0"/>
        <w:spacing w:line="300" w:lineRule="auto"/>
        <w:ind w:firstLine="560" w:firstLineChars="200"/>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委</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托</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代</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理</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人：</w:t>
      </w:r>
      <w:r>
        <w:rPr>
          <w:rFonts w:ascii="仿宋_GB2312" w:hAnsi="宋体" w:eastAsia="仿宋_GB2312" w:cs="仿宋_GB2312"/>
          <w:color w:val="000000"/>
          <w:kern w:val="0"/>
          <w:sz w:val="28"/>
          <w:szCs w:val="28"/>
        </w:rPr>
        <w:t xml:space="preserve">                         </w:t>
      </w:r>
    </w:p>
    <w:p>
      <w:pPr>
        <w:snapToGrid w:val="0"/>
        <w:spacing w:line="300" w:lineRule="auto"/>
        <w:ind w:firstLine="560" w:firstLineChars="200"/>
        <w:rPr>
          <w:rFonts w:ascii="仿宋_GB2312" w:hAnsi="宋体" w:eastAsia="仿宋_GB2312" w:cs="仿宋_GB2312"/>
          <w:color w:val="000000"/>
          <w:kern w:val="0"/>
          <w:sz w:val="28"/>
          <w:szCs w:val="28"/>
        </w:rPr>
      </w:pPr>
      <w:r>
        <w:rPr>
          <w:rFonts w:hint="eastAsia" w:ascii="仿宋_GB2312" w:hAnsi="微软雅黑" w:eastAsia="仿宋_GB2312" w:cs="宋体"/>
          <w:color w:val="000000"/>
          <w:kern w:val="0"/>
          <w:sz w:val="28"/>
        </w:rPr>
        <w:t>联  系  电  话： 83938760    传真：83938909</w:t>
      </w:r>
    </w:p>
    <w:p>
      <w:pPr>
        <w:snapToGrid w:val="0"/>
        <w:spacing w:line="300" w:lineRule="auto"/>
        <w:ind w:firstLine="560" w:firstLineChars="200"/>
        <w:rPr>
          <w:rFonts w:ascii="仿宋_GB2312" w:hAnsi="宋体" w:eastAsia="仿宋_GB2312" w:cs="仿宋_GB2312"/>
          <w:color w:val="0000FF"/>
          <w:kern w:val="0"/>
          <w:sz w:val="28"/>
          <w:szCs w:val="28"/>
        </w:rPr>
      </w:pPr>
    </w:p>
    <w:p>
      <w:pPr>
        <w:snapToGrid w:val="0"/>
        <w:spacing w:line="300" w:lineRule="auto"/>
        <w:ind w:firstLine="560" w:firstLineChars="200"/>
        <w:rPr>
          <w:rFonts w:ascii="仿宋_GB2312" w:hAnsi="宋体" w:eastAsia="仿宋_GB2312" w:cs="仿宋_GB2312"/>
          <w:color w:val="0000FF"/>
          <w:kern w:val="0"/>
          <w:sz w:val="28"/>
          <w:szCs w:val="28"/>
        </w:rPr>
      </w:pPr>
    </w:p>
    <w:p>
      <w:pPr>
        <w:snapToGrid w:val="0"/>
        <w:spacing w:line="300" w:lineRule="auto"/>
        <w:ind w:firstLine="560" w:firstLineChars="200"/>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受托方（乙</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方）：</w:t>
      </w:r>
      <w:r>
        <w:rPr>
          <w:rFonts w:hint="eastAsia" w:ascii="仿宋_GB2312" w:hAnsi="微软雅黑" w:eastAsia="仿宋_GB2312" w:cs="宋体"/>
          <w:kern w:val="0"/>
          <w:sz w:val="28"/>
        </w:rPr>
        <w:t xml:space="preserve"> </w:t>
      </w:r>
      <w:r>
        <w:rPr>
          <w:rFonts w:ascii="仿宋_GB2312" w:hAnsi="宋体" w:eastAsia="仿宋_GB2312" w:cs="仿宋_GB2312"/>
          <w:kern w:val="0"/>
          <w:sz w:val="28"/>
          <w:szCs w:val="28"/>
        </w:rPr>
        <w:t xml:space="preserve">                   </w:t>
      </w:r>
    </w:p>
    <w:p>
      <w:pPr>
        <w:snapToGrid w:val="0"/>
        <w:spacing w:line="300" w:lineRule="auto"/>
        <w:ind w:firstLine="560" w:firstLineChars="200"/>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地</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址：</w:t>
      </w:r>
      <w:r>
        <w:rPr>
          <w:rFonts w:ascii="仿宋_GB2312" w:hAnsi="宋体" w:eastAsia="仿宋_GB2312" w:cs="仿宋_GB2312"/>
          <w:kern w:val="0"/>
          <w:sz w:val="28"/>
          <w:szCs w:val="28"/>
        </w:rPr>
        <w:t xml:space="preserve">                     </w:t>
      </w:r>
    </w:p>
    <w:p>
      <w:pPr>
        <w:snapToGrid w:val="0"/>
        <w:spacing w:line="300" w:lineRule="auto"/>
        <w:ind w:firstLine="560" w:firstLineChars="200"/>
        <w:rPr>
          <w:rFonts w:ascii="仿宋_GB2312" w:hAnsi="宋体" w:eastAsia="仿宋_GB2312" w:cs="仿宋_GB2312"/>
          <w:kern w:val="0"/>
          <w:sz w:val="28"/>
          <w:szCs w:val="28"/>
        </w:rPr>
      </w:pPr>
      <w:r>
        <w:rPr>
          <w:rFonts w:hint="eastAsia" w:ascii="仿宋_GB2312" w:hAnsi="宋体" w:eastAsia="仿宋_GB2312" w:cs="仿宋_GB2312"/>
          <w:kern w:val="0"/>
          <w:sz w:val="28"/>
          <w:szCs w:val="28"/>
        </w:rPr>
        <w:t>法</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定</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代</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表</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人：</w:t>
      </w:r>
      <w:r>
        <w:rPr>
          <w:rFonts w:ascii="仿宋_GB2312" w:hAnsi="宋体" w:eastAsia="仿宋_GB2312" w:cs="仿宋_GB2312"/>
          <w:kern w:val="0"/>
          <w:sz w:val="28"/>
          <w:szCs w:val="28"/>
        </w:rPr>
        <w:t xml:space="preserve">                </w:t>
      </w:r>
    </w:p>
    <w:p>
      <w:pPr>
        <w:snapToGrid w:val="0"/>
        <w:spacing w:line="300" w:lineRule="auto"/>
        <w:ind w:firstLine="560" w:firstLineChars="200"/>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委</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托</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代</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理</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人：</w:t>
      </w:r>
      <w:r>
        <w:rPr>
          <w:rFonts w:ascii="仿宋_GB2312" w:hAnsi="宋体" w:eastAsia="仿宋_GB2312" w:cs="仿宋_GB2312"/>
          <w:kern w:val="0"/>
          <w:sz w:val="28"/>
          <w:szCs w:val="28"/>
        </w:rPr>
        <w:t xml:space="preserve">              </w:t>
      </w:r>
    </w:p>
    <w:p>
      <w:pPr>
        <w:snapToGrid w:val="0"/>
        <w:spacing w:line="300" w:lineRule="auto"/>
        <w:ind w:firstLine="560" w:firstLineChars="200"/>
        <w:rPr>
          <w:rFonts w:ascii="仿宋_GB2312" w:hAnsi="宋体" w:eastAsia="仿宋_GB2312" w:cs="仿宋_GB2312"/>
          <w:color w:val="0000FF"/>
          <w:kern w:val="0"/>
          <w:sz w:val="28"/>
          <w:szCs w:val="28"/>
        </w:rPr>
      </w:pPr>
      <w:r>
        <w:rPr>
          <w:rFonts w:hint="eastAsia" w:ascii="仿宋_GB2312" w:hAnsi="宋体" w:eastAsia="仿宋_GB2312" w:cs="仿宋_GB2312"/>
          <w:kern w:val="0"/>
          <w:sz w:val="28"/>
          <w:szCs w:val="28"/>
        </w:rPr>
        <w:t>联</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系</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电</w:t>
      </w:r>
      <w:r>
        <w:rPr>
          <w:rFonts w:ascii="仿宋_GB2312" w:hAnsi="宋体" w:eastAsia="仿宋_GB2312" w:cs="仿宋_GB2312"/>
          <w:kern w:val="0"/>
          <w:sz w:val="28"/>
          <w:szCs w:val="28"/>
        </w:rPr>
        <w:t xml:space="preserve">  </w:t>
      </w:r>
      <w:r>
        <w:rPr>
          <w:rFonts w:hint="eastAsia" w:ascii="仿宋_GB2312" w:hAnsi="宋体" w:eastAsia="仿宋_GB2312" w:cs="仿宋_GB2312"/>
          <w:kern w:val="0"/>
          <w:sz w:val="28"/>
          <w:szCs w:val="28"/>
        </w:rPr>
        <w:t>话：</w:t>
      </w:r>
      <w:r>
        <w:rPr>
          <w:rFonts w:hint="eastAsia" w:ascii="仿宋_GB2312" w:hAnsi="宋体" w:eastAsia="仿宋_GB2312" w:cs="仿宋_GB2312"/>
          <w:kern w:val="0"/>
          <w:sz w:val="28"/>
          <w:szCs w:val="28"/>
          <w:lang w:val="en-US" w:eastAsia="zh-CN"/>
        </w:rPr>
        <w:t xml:space="preserve">   </w:t>
      </w:r>
      <w:r>
        <w:rPr>
          <w:rFonts w:hint="eastAsia" w:ascii="仿宋_GB2312" w:hAnsi="宋体" w:eastAsia="仿宋_GB2312" w:cs="仿宋_GB2312"/>
          <w:color w:val="000000"/>
          <w:kern w:val="0"/>
          <w:sz w:val="28"/>
          <w:szCs w:val="28"/>
          <w:lang w:val="en-US" w:eastAsia="zh-CN"/>
        </w:rPr>
        <w:t xml:space="preserve">  </w:t>
      </w:r>
      <w:r>
        <w:rPr>
          <w:rFonts w:ascii="仿宋_GB2312" w:hAnsi="宋体" w:eastAsia="仿宋_GB2312" w:cs="仿宋_GB2312"/>
          <w:color w:val="0000FF"/>
          <w:kern w:val="0"/>
          <w:sz w:val="28"/>
          <w:szCs w:val="28"/>
        </w:rPr>
        <w:t xml:space="preserve">    </w:t>
      </w:r>
    </w:p>
    <w:p>
      <w:pPr>
        <w:spacing w:line="300" w:lineRule="auto"/>
        <w:ind w:firstLine="200"/>
        <w:rPr>
          <w:rFonts w:ascii="仿宋_GB2312" w:hAnsi="宋体" w:eastAsia="仿宋_GB2312"/>
          <w:color w:val="000000"/>
          <w:kern w:val="0"/>
          <w:sz w:val="28"/>
          <w:szCs w:val="28"/>
        </w:rPr>
      </w:pPr>
    </w:p>
    <w:p>
      <w:pPr>
        <w:keepNext w:val="0"/>
        <w:keepLines w:val="0"/>
        <w:pageBreakBefore w:val="0"/>
        <w:widowControl w:val="0"/>
        <w:kinsoku/>
        <w:wordWrap w:val="0"/>
        <w:overflowPunct/>
        <w:topLinePunct w:val="0"/>
        <w:autoSpaceDE/>
        <w:autoSpaceDN/>
        <w:bidi w:val="0"/>
        <w:adjustRightInd/>
        <w:snapToGrid/>
        <w:spacing w:line="300" w:lineRule="auto"/>
        <w:ind w:firstLine="560" w:firstLineChars="200"/>
        <w:textAlignment w:val="auto"/>
        <w:rPr>
          <w:rFonts w:hint="eastAsia" w:ascii="仿宋_GB2312" w:hAnsi="宋体" w:eastAsia="仿宋_GB2312" w:cs="仿宋_GB2312"/>
          <w:color w:val="000000"/>
          <w:kern w:val="0"/>
          <w:sz w:val="28"/>
          <w:szCs w:val="28"/>
          <w:lang w:eastAsia="zh-CN"/>
        </w:rPr>
      </w:pPr>
      <w:r>
        <w:rPr>
          <w:rFonts w:hint="eastAsia" w:ascii="仿宋_GB2312" w:hAnsi="宋体" w:eastAsia="仿宋_GB2312" w:cs="仿宋_GB2312"/>
          <w:color w:val="000000"/>
          <w:kern w:val="0"/>
          <w:sz w:val="28"/>
          <w:szCs w:val="28"/>
          <w:lang w:eastAsia="zh-CN"/>
        </w:rPr>
        <w:t>鉴于：</w:t>
      </w:r>
    </w:p>
    <w:p>
      <w:pPr>
        <w:keepNext w:val="0"/>
        <w:keepLines w:val="0"/>
        <w:pageBreakBefore w:val="0"/>
        <w:widowControl w:val="0"/>
        <w:kinsoku/>
        <w:wordWrap w:val="0"/>
        <w:overflowPunct/>
        <w:topLinePunct w:val="0"/>
        <w:autoSpaceDE/>
        <w:autoSpaceDN/>
        <w:bidi w:val="0"/>
        <w:adjustRightInd/>
        <w:snapToGrid/>
        <w:spacing w:line="300" w:lineRule="auto"/>
        <w:ind w:firstLine="560" w:firstLineChars="200"/>
        <w:textAlignment w:val="auto"/>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rPr>
        <w:t>甲方</w:t>
      </w:r>
      <w:r>
        <w:rPr>
          <w:rFonts w:hint="eastAsia" w:ascii="仿宋_GB2312" w:hAnsi="宋体" w:eastAsia="仿宋_GB2312" w:cs="仿宋_GB2312"/>
          <w:color w:val="000000"/>
          <w:kern w:val="0"/>
          <w:sz w:val="28"/>
          <w:szCs w:val="28"/>
          <w:lang w:eastAsia="zh-CN"/>
        </w:rPr>
        <w:t>委托</w:t>
      </w:r>
      <w:r>
        <w:rPr>
          <w:rFonts w:hint="eastAsia" w:ascii="仿宋_GB2312" w:hAnsi="宋体" w:eastAsia="仿宋_GB2312" w:cs="仿宋_GB2312"/>
          <w:color w:val="000000"/>
          <w:kern w:val="0"/>
          <w:sz w:val="28"/>
          <w:szCs w:val="28"/>
          <w:u w:val="single"/>
          <w:lang w:val="en-US" w:eastAsia="zh-CN"/>
        </w:rPr>
        <w:t xml:space="preserve">  （拍卖公司） </w:t>
      </w:r>
      <w:r>
        <w:rPr>
          <w:rFonts w:hint="eastAsia" w:ascii="仿宋_GB2312" w:hAnsi="宋体" w:eastAsia="仿宋_GB2312" w:cs="仿宋_GB2312"/>
          <w:color w:val="000000"/>
          <w:kern w:val="0"/>
          <w:sz w:val="28"/>
          <w:szCs w:val="28"/>
          <w:lang w:eastAsia="zh-CN"/>
        </w:rPr>
        <w:t>于</w:t>
      </w:r>
      <w:r>
        <w:rPr>
          <w:rFonts w:hint="eastAsia" w:ascii="仿宋_GB2312" w:hAnsi="宋体" w:eastAsia="仿宋_GB2312" w:cs="仿宋_GB2312"/>
          <w:color w:val="000000"/>
          <w:kern w:val="0"/>
          <w:sz w:val="28"/>
          <w:szCs w:val="28"/>
          <w:u w:val="single"/>
          <w:lang w:val="en-US" w:eastAsia="zh-CN"/>
        </w:rPr>
        <w:t xml:space="preserve">  （年月日）  </w:t>
      </w:r>
      <w:r>
        <w:rPr>
          <w:rFonts w:hint="eastAsia" w:ascii="仿宋_GB2312" w:hAnsi="宋体" w:eastAsia="仿宋_GB2312" w:cs="仿宋_GB2312"/>
          <w:color w:val="000000"/>
          <w:kern w:val="0"/>
          <w:sz w:val="28"/>
          <w:szCs w:val="28"/>
          <w:lang w:val="en-US" w:eastAsia="zh-CN"/>
        </w:rPr>
        <w:t>在</w:t>
      </w:r>
      <w:r>
        <w:rPr>
          <w:rFonts w:hint="eastAsia" w:ascii="仿宋_GB2312" w:hAnsi="宋体" w:eastAsia="仿宋_GB2312" w:cs="仿宋_GB2312"/>
          <w:color w:val="000000"/>
          <w:kern w:val="0"/>
          <w:sz w:val="28"/>
          <w:szCs w:val="28"/>
          <w:u w:val="single"/>
          <w:lang w:val="en-US" w:eastAsia="zh-CN"/>
        </w:rPr>
        <w:t xml:space="preserve">  （拍卖平台）    </w:t>
      </w:r>
      <w:r>
        <w:rPr>
          <w:rFonts w:hint="eastAsia" w:ascii="仿宋_GB2312" w:hAnsi="宋体" w:eastAsia="仿宋_GB2312" w:cs="仿宋_GB2312"/>
          <w:color w:val="000000"/>
          <w:kern w:val="0"/>
          <w:sz w:val="28"/>
          <w:szCs w:val="28"/>
          <w:u w:val="none"/>
          <w:lang w:val="en-US" w:eastAsia="zh-CN"/>
        </w:rPr>
        <w:t>对</w:t>
      </w:r>
      <w:r>
        <w:rPr>
          <w:rFonts w:hint="eastAsia" w:ascii="仿宋_GB2312" w:hAnsi="宋体" w:eastAsia="仿宋_GB2312" w:cs="仿宋_GB2312"/>
          <w:color w:val="000000"/>
          <w:kern w:val="0"/>
          <w:sz w:val="28"/>
          <w:szCs w:val="28"/>
          <w:u w:val="single"/>
          <w:lang w:val="en-US" w:eastAsia="zh-CN"/>
        </w:rPr>
        <w:t xml:space="preserve">    （标的名称）    </w:t>
      </w:r>
      <w:r>
        <w:rPr>
          <w:rFonts w:hint="eastAsia" w:ascii="仿宋_GB2312" w:hAnsi="宋体" w:eastAsia="仿宋_GB2312" w:cs="仿宋_GB2312"/>
          <w:color w:val="000000"/>
          <w:kern w:val="0"/>
          <w:sz w:val="28"/>
          <w:szCs w:val="28"/>
          <w:u w:val="none"/>
          <w:lang w:val="en-US" w:eastAsia="zh-CN"/>
        </w:rPr>
        <w:t>依法</w:t>
      </w:r>
      <w:r>
        <w:rPr>
          <w:rFonts w:hint="eastAsia" w:ascii="仿宋_GB2312" w:hAnsi="宋体" w:eastAsia="仿宋_GB2312" w:cs="仿宋_GB2312"/>
          <w:color w:val="000000"/>
          <w:kern w:val="0"/>
          <w:sz w:val="28"/>
          <w:szCs w:val="28"/>
          <w:lang w:val="en-US" w:eastAsia="zh-CN"/>
        </w:rPr>
        <w:t>进行公开拍卖，乙方出价</w:t>
      </w:r>
      <w:r>
        <w:rPr>
          <w:rFonts w:hint="eastAsia" w:ascii="仿宋_GB2312" w:hAnsi="宋体" w:eastAsia="仿宋_GB2312" w:cs="仿宋_GB2312"/>
          <w:color w:val="000000"/>
          <w:kern w:val="0"/>
          <w:sz w:val="28"/>
          <w:szCs w:val="28"/>
          <w:u w:val="single"/>
          <w:lang w:val="en-US" w:eastAsia="zh-CN"/>
        </w:rPr>
        <w:t xml:space="preserve">       </w:t>
      </w:r>
      <w:r>
        <w:rPr>
          <w:rFonts w:hint="eastAsia" w:ascii="仿宋_GB2312" w:hAnsi="宋体" w:eastAsia="仿宋_GB2312" w:cs="仿宋_GB2312"/>
          <w:color w:val="000000"/>
          <w:kern w:val="0"/>
          <w:sz w:val="28"/>
          <w:szCs w:val="28"/>
          <w:lang w:val="en-US" w:eastAsia="zh-CN"/>
        </w:rPr>
        <w:t>元竞拍成功。</w:t>
      </w:r>
    </w:p>
    <w:p>
      <w:pPr>
        <w:keepNext w:val="0"/>
        <w:keepLines w:val="0"/>
        <w:pageBreakBefore w:val="0"/>
        <w:widowControl w:val="0"/>
        <w:kinsoku/>
        <w:wordWrap w:val="0"/>
        <w:overflowPunct/>
        <w:topLinePunct w:val="0"/>
        <w:autoSpaceDE/>
        <w:autoSpaceDN/>
        <w:bidi w:val="0"/>
        <w:adjustRightInd/>
        <w:snapToGrid/>
        <w:spacing w:line="300" w:lineRule="auto"/>
        <w:ind w:firstLine="560" w:firstLineChars="200"/>
        <w:textAlignment w:val="auto"/>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根据</w:t>
      </w:r>
      <w:r>
        <w:rPr>
          <w:rFonts w:hint="eastAsia" w:ascii="仿宋_GB2312" w:hAnsi="宋体" w:eastAsia="仿宋_GB2312" w:cs="仿宋_GB2312"/>
          <w:color w:val="000000"/>
          <w:kern w:val="0"/>
          <w:sz w:val="28"/>
          <w:szCs w:val="28"/>
          <w:lang w:eastAsia="zh-CN"/>
        </w:rPr>
        <w:t>《深圳市财政局关于市本级行政事业单位固定资产报废后交由统一回收平台集中处理的通知》第三点对平台业务流程的要求“平台履行内部审批流程并经平台主要负责人签字同意后，与处理企业或买受人签订回收合同，并开具非税收入缴款通知书”，现双方基于</w:t>
      </w:r>
      <w:r>
        <w:rPr>
          <w:rFonts w:hint="eastAsia" w:ascii="仿宋_GB2312" w:hAnsi="宋体" w:eastAsia="仿宋_GB2312" w:cs="仿宋_GB2312"/>
          <w:color w:val="000000"/>
          <w:kern w:val="0"/>
          <w:sz w:val="28"/>
          <w:szCs w:val="28"/>
        </w:rPr>
        <w:t>平等自愿原则，就乙方</w:t>
      </w:r>
      <w:r>
        <w:rPr>
          <w:rFonts w:hint="eastAsia" w:ascii="仿宋_GB2312" w:hAnsi="宋体" w:eastAsia="仿宋_GB2312" w:cs="仿宋_GB2312"/>
          <w:color w:val="000000"/>
          <w:kern w:val="0"/>
          <w:sz w:val="28"/>
          <w:szCs w:val="28"/>
          <w:lang w:eastAsia="zh-CN"/>
        </w:rPr>
        <w:t>受委托</w:t>
      </w:r>
      <w:r>
        <w:rPr>
          <w:rFonts w:hint="eastAsia" w:ascii="仿宋_GB2312" w:hAnsi="宋体" w:eastAsia="仿宋_GB2312" w:cs="仿宋_GB2312"/>
          <w:color w:val="000000"/>
          <w:kern w:val="0"/>
          <w:sz w:val="28"/>
          <w:szCs w:val="28"/>
        </w:rPr>
        <w:t>实</w:t>
      </w:r>
      <w:r>
        <w:rPr>
          <w:rFonts w:hint="eastAsia" w:ascii="仿宋_GB2312" w:hAnsi="宋体" w:eastAsia="仿宋_GB2312" w:cs="仿宋_GB2312"/>
          <w:color w:val="000000"/>
          <w:kern w:val="0"/>
          <w:sz w:val="28"/>
          <w:szCs w:val="28"/>
          <w:lang w:eastAsia="zh-CN"/>
        </w:rPr>
        <w:t>施</w:t>
      </w:r>
      <w:r>
        <w:rPr>
          <w:rFonts w:hint="eastAsia" w:ascii="仿宋_GB2312" w:hAnsi="宋体" w:eastAsia="仿宋_GB2312" w:cs="仿宋_GB2312"/>
          <w:b/>
          <w:bCs/>
          <w:color w:val="000000"/>
          <w:kern w:val="0"/>
          <w:sz w:val="28"/>
          <w:szCs w:val="28"/>
          <w:u w:val="single"/>
          <w:lang w:eastAsia="zh-CN"/>
        </w:rPr>
        <w:t>非</w:t>
      </w:r>
      <w:r>
        <w:rPr>
          <w:rFonts w:hint="eastAsia" w:ascii="仿宋_GB2312" w:hAnsi="宋体" w:eastAsia="仿宋_GB2312" w:cs="仿宋_GB2312"/>
          <w:b/>
          <w:bCs/>
          <w:color w:val="000000"/>
          <w:kern w:val="0"/>
          <w:sz w:val="28"/>
          <w:szCs w:val="28"/>
          <w:u w:val="single"/>
          <w:lang w:val="en-US" w:eastAsia="zh-CN"/>
        </w:rPr>
        <w:t>14类</w:t>
      </w:r>
      <w:r>
        <w:rPr>
          <w:rFonts w:hint="eastAsia" w:ascii="仿宋_GB2312" w:hAnsi="微软雅黑" w:eastAsia="仿宋_GB2312" w:cs="宋体"/>
          <w:b/>
          <w:bCs/>
          <w:color w:val="000000"/>
          <w:kern w:val="0"/>
          <w:sz w:val="28"/>
          <w:u w:val="single"/>
        </w:rPr>
        <w:t>报废</w:t>
      </w:r>
      <w:r>
        <w:rPr>
          <w:rFonts w:hint="eastAsia" w:ascii="仿宋_GB2312" w:hAnsi="微软雅黑" w:eastAsia="仿宋_GB2312" w:cs="宋体"/>
          <w:b/>
          <w:bCs/>
          <w:color w:val="000000"/>
          <w:kern w:val="0"/>
          <w:sz w:val="28"/>
          <w:u w:val="single"/>
          <w:lang w:eastAsia="zh-CN"/>
        </w:rPr>
        <w:t>物资回收处理</w:t>
      </w:r>
      <w:r>
        <w:rPr>
          <w:rFonts w:hint="eastAsia" w:ascii="仿宋_GB2312" w:hAnsi="宋体" w:eastAsia="仿宋_GB2312" w:cs="仿宋_GB2312"/>
          <w:b/>
          <w:bCs/>
          <w:color w:val="000000"/>
          <w:kern w:val="0"/>
          <w:sz w:val="28"/>
          <w:szCs w:val="28"/>
          <w:u w:val="single"/>
          <w:lang w:val="en-US" w:eastAsia="zh-CN"/>
        </w:rPr>
        <w:t xml:space="preserve"> </w:t>
      </w:r>
      <w:r>
        <w:rPr>
          <w:rFonts w:hint="eastAsia" w:ascii="仿宋_GB2312" w:hAnsi="宋体" w:eastAsia="仿宋_GB2312" w:cs="仿宋_GB2312"/>
          <w:color w:val="000000"/>
          <w:kern w:val="0"/>
          <w:sz w:val="28"/>
          <w:szCs w:val="28"/>
        </w:rPr>
        <w:t>项目签订本合同。</w:t>
      </w:r>
    </w:p>
    <w:p>
      <w:pPr>
        <w:snapToGrid w:val="0"/>
        <w:spacing w:before="156" w:beforeLines="50" w:after="156" w:afterLines="50" w:line="300" w:lineRule="auto"/>
        <w:ind w:firstLine="562" w:firstLineChars="200"/>
        <w:rPr>
          <w:rFonts w:ascii="仿宋_GB2312" w:hAnsi="宋体" w:eastAsia="仿宋_GB2312"/>
          <w:b/>
          <w:bCs/>
          <w:color w:val="000000"/>
          <w:kern w:val="0"/>
          <w:sz w:val="28"/>
          <w:szCs w:val="28"/>
        </w:rPr>
      </w:pPr>
      <w:r>
        <w:rPr>
          <w:rFonts w:hint="eastAsia" w:ascii="仿宋_GB2312" w:hAnsi="宋体" w:eastAsia="仿宋_GB2312" w:cs="仿宋_GB2312"/>
          <w:b/>
          <w:bCs/>
          <w:color w:val="000000"/>
          <w:kern w:val="0"/>
          <w:sz w:val="28"/>
          <w:szCs w:val="28"/>
        </w:rPr>
        <w:t>一、</w:t>
      </w:r>
      <w:r>
        <w:rPr>
          <w:rFonts w:hint="eastAsia" w:ascii="仿宋_GB2312" w:hAnsi="宋体" w:eastAsia="仿宋_GB2312" w:cs="仿宋_GB2312"/>
          <w:b/>
          <w:bCs/>
          <w:color w:val="000000"/>
          <w:kern w:val="0"/>
          <w:sz w:val="28"/>
          <w:szCs w:val="28"/>
          <w:lang w:eastAsia="zh-CN"/>
        </w:rPr>
        <w:t>回收</w:t>
      </w:r>
      <w:r>
        <w:rPr>
          <w:rFonts w:hint="eastAsia" w:ascii="仿宋_GB2312" w:hAnsi="宋体" w:eastAsia="仿宋_GB2312" w:cs="仿宋_GB2312"/>
          <w:b/>
          <w:bCs/>
          <w:color w:val="000000"/>
          <w:kern w:val="0"/>
          <w:sz w:val="28"/>
          <w:szCs w:val="28"/>
        </w:rPr>
        <w:t>内容</w:t>
      </w:r>
    </w:p>
    <w:p>
      <w:pPr>
        <w:widowControl/>
        <w:ind w:firstLine="560" w:firstLineChars="200"/>
        <w:jc w:val="left"/>
        <w:rPr>
          <w:rFonts w:hint="eastAsia" w:ascii="仿宋_GB2312" w:hAnsi="微软雅黑" w:eastAsia="仿宋_GB2312" w:cs="宋体"/>
          <w:color w:val="000000"/>
          <w:kern w:val="0"/>
          <w:sz w:val="28"/>
          <w:lang w:val="en-US" w:eastAsia="zh-CN"/>
        </w:rPr>
      </w:pPr>
      <w:r>
        <w:rPr>
          <w:rFonts w:hint="eastAsia" w:ascii="仿宋_GB2312" w:hAnsi="微软雅黑" w:eastAsia="仿宋_GB2312" w:cs="宋体"/>
          <w:color w:val="000000"/>
          <w:kern w:val="0"/>
          <w:sz w:val="28"/>
          <w:lang w:val="en-US" w:eastAsia="zh-CN"/>
        </w:rPr>
        <w:t>1.</w:t>
      </w:r>
      <w:r>
        <w:rPr>
          <w:rFonts w:hint="eastAsia" w:ascii="仿宋_GB2312" w:hAnsi="微软雅黑" w:eastAsia="仿宋_GB2312" w:cs="宋体"/>
          <w:color w:val="000000"/>
          <w:kern w:val="0"/>
          <w:sz w:val="28"/>
        </w:rPr>
        <w:t>乙方</w:t>
      </w:r>
      <w:r>
        <w:rPr>
          <w:rFonts w:hint="eastAsia" w:ascii="仿宋_GB2312" w:hAnsi="微软雅黑" w:eastAsia="仿宋_GB2312" w:cs="宋体"/>
          <w:color w:val="000000"/>
          <w:kern w:val="0"/>
          <w:sz w:val="28"/>
          <w:lang w:eastAsia="zh-CN"/>
        </w:rPr>
        <w:t>回收处理的</w:t>
      </w:r>
      <w:r>
        <w:rPr>
          <w:rFonts w:hint="eastAsia" w:ascii="仿宋_GB2312" w:hAnsi="微软雅黑" w:eastAsia="仿宋_GB2312" w:cs="宋体"/>
          <w:color w:val="000000"/>
          <w:kern w:val="0"/>
          <w:sz w:val="28"/>
        </w:rPr>
        <w:t>物资</w:t>
      </w:r>
      <w:r>
        <w:rPr>
          <w:rFonts w:hint="eastAsia" w:ascii="仿宋_GB2312" w:hAnsi="微软雅黑" w:eastAsia="仿宋_GB2312" w:cs="宋体"/>
          <w:color w:val="000000"/>
          <w:kern w:val="0"/>
          <w:sz w:val="28"/>
          <w:lang w:eastAsia="zh-CN"/>
        </w:rPr>
        <w:t>为乙方在</w:t>
      </w:r>
      <w:r>
        <w:rPr>
          <w:rFonts w:hint="eastAsia" w:ascii="仿宋_GB2312" w:hAnsi="微软雅黑" w:eastAsia="仿宋_GB2312" w:cs="宋体"/>
          <w:color w:val="000000"/>
          <w:kern w:val="0"/>
          <w:sz w:val="28"/>
          <w:u w:val="single"/>
          <w:lang w:val="en-US" w:eastAsia="zh-CN"/>
        </w:rPr>
        <w:t xml:space="preserve">     </w:t>
      </w:r>
      <w:r>
        <w:rPr>
          <w:rFonts w:hint="eastAsia" w:ascii="仿宋_GB2312" w:hAnsi="微软雅黑" w:eastAsia="仿宋_GB2312" w:cs="宋体"/>
          <w:color w:val="000000"/>
          <w:kern w:val="0"/>
          <w:sz w:val="28"/>
          <w:lang w:val="en-US" w:eastAsia="zh-CN"/>
        </w:rPr>
        <w:t>批次公开拍卖中竞拍成功的拍卖标的。</w:t>
      </w:r>
    </w:p>
    <w:p>
      <w:pPr>
        <w:widowControl/>
        <w:ind w:firstLine="560" w:firstLineChars="200"/>
        <w:jc w:val="left"/>
        <w:rPr>
          <w:rFonts w:hint="default" w:ascii="仿宋_GB2312" w:hAnsi="微软雅黑" w:eastAsia="仿宋_GB2312" w:cs="宋体"/>
          <w:color w:val="000000"/>
          <w:kern w:val="0"/>
          <w:sz w:val="28"/>
          <w:lang w:val="en-US" w:eastAsia="zh-CN"/>
        </w:rPr>
      </w:pPr>
      <w:r>
        <w:rPr>
          <w:rFonts w:hint="eastAsia" w:ascii="仿宋_GB2312" w:hAnsi="微软雅黑" w:eastAsia="仿宋_GB2312" w:cs="宋体"/>
          <w:color w:val="000000"/>
          <w:kern w:val="0"/>
          <w:sz w:val="28"/>
          <w:lang w:val="en-US" w:eastAsia="zh-CN"/>
        </w:rPr>
        <w:t>2.</w:t>
      </w:r>
      <w:r>
        <w:rPr>
          <w:rFonts w:hint="eastAsia" w:ascii="仿宋_GB2312" w:hAnsi="微软雅黑" w:eastAsia="仿宋_GB2312" w:cs="宋体"/>
          <w:color w:val="000000"/>
          <w:kern w:val="0"/>
          <w:sz w:val="28"/>
        </w:rPr>
        <w:t>本次拍卖标的属于报废物资，</w:t>
      </w:r>
      <w:r>
        <w:rPr>
          <w:rFonts w:hint="eastAsia" w:ascii="仿宋_GB2312" w:hAnsi="微软雅黑" w:eastAsia="仿宋_GB2312" w:cs="宋体"/>
          <w:color w:val="000000"/>
          <w:kern w:val="0"/>
          <w:sz w:val="28"/>
          <w:lang w:eastAsia="zh-CN"/>
        </w:rPr>
        <w:t>已丧失原有使用价值，甲方</w:t>
      </w:r>
      <w:r>
        <w:rPr>
          <w:rFonts w:hint="eastAsia" w:ascii="仿宋_GB2312" w:hAnsi="微软雅黑" w:eastAsia="仿宋_GB2312" w:cs="宋体"/>
          <w:color w:val="000000"/>
          <w:kern w:val="0"/>
          <w:sz w:val="28"/>
        </w:rPr>
        <w:t>无法提供质量三包、退货、换货、售后维修等服务，不能保证拍卖标的的真伪及品质</w:t>
      </w:r>
      <w:r>
        <w:rPr>
          <w:rFonts w:hint="eastAsia" w:ascii="仿宋_GB2312" w:hAnsi="微软雅黑" w:eastAsia="仿宋_GB2312" w:cs="宋体"/>
          <w:color w:val="000000"/>
          <w:kern w:val="0"/>
          <w:sz w:val="28"/>
          <w:lang w:eastAsia="zh-CN"/>
        </w:rPr>
        <w:t>。甲方以拍卖标的现状进行交付，</w:t>
      </w:r>
      <w:r>
        <w:rPr>
          <w:rFonts w:hint="eastAsia" w:ascii="仿宋_GB2312" w:hAnsi="微软雅黑" w:eastAsia="仿宋_GB2312" w:cs="宋体"/>
          <w:color w:val="000000"/>
          <w:kern w:val="0"/>
          <w:sz w:val="28"/>
        </w:rPr>
        <w:t>不承担瑕疵担保责任</w:t>
      </w: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lang w:val="en-US" w:eastAsia="zh-CN"/>
        </w:rPr>
        <w:t>拍卖标的的</w:t>
      </w:r>
      <w:r>
        <w:rPr>
          <w:rFonts w:hint="eastAsia" w:ascii="仿宋_GB2312" w:hAnsi="微软雅黑" w:eastAsia="仿宋_GB2312" w:cs="宋体"/>
          <w:color w:val="000000"/>
          <w:kern w:val="0"/>
          <w:sz w:val="28"/>
        </w:rPr>
        <w:t>名称、数量详见附件</w:t>
      </w:r>
      <w:r>
        <w:rPr>
          <w:rFonts w:hint="eastAsia" w:ascii="仿宋_GB2312" w:hAnsi="微软雅黑" w:eastAsia="仿宋_GB2312" w:cs="宋体"/>
          <w:color w:val="000000"/>
          <w:kern w:val="0"/>
          <w:sz w:val="28"/>
          <w:u w:val="single"/>
          <w:lang w:val="en-US" w:eastAsia="zh-CN"/>
        </w:rPr>
        <w:t xml:space="preserve">   </w:t>
      </w:r>
      <w:r>
        <w:rPr>
          <w:rFonts w:hint="eastAsia" w:ascii="仿宋_GB2312" w:hAnsi="微软雅黑" w:eastAsia="仿宋_GB2312" w:cs="宋体"/>
          <w:color w:val="000000"/>
          <w:kern w:val="0"/>
          <w:sz w:val="28"/>
          <w:u w:val="single"/>
          <w:lang w:eastAsia="zh-CN"/>
        </w:rPr>
        <w:t>（物资</w:t>
      </w:r>
      <w:r>
        <w:rPr>
          <w:rFonts w:hint="eastAsia" w:ascii="仿宋_GB2312" w:hAnsi="微软雅黑" w:eastAsia="仿宋_GB2312" w:cs="宋体"/>
          <w:color w:val="000000"/>
          <w:kern w:val="0"/>
          <w:sz w:val="28"/>
          <w:u w:val="single"/>
          <w:lang w:val="en-US" w:eastAsia="zh-CN"/>
        </w:rPr>
        <w:t>清单名称</w:t>
      </w:r>
      <w:r>
        <w:rPr>
          <w:rFonts w:hint="eastAsia" w:ascii="仿宋_GB2312" w:hAnsi="微软雅黑" w:eastAsia="仿宋_GB2312" w:cs="宋体"/>
          <w:color w:val="000000"/>
          <w:kern w:val="0"/>
          <w:sz w:val="28"/>
          <w:u w:val="single"/>
          <w:lang w:eastAsia="zh-CN"/>
        </w:rPr>
        <w:t>）</w:t>
      </w:r>
      <w:r>
        <w:rPr>
          <w:rFonts w:hint="eastAsia" w:ascii="仿宋_GB2312" w:hAnsi="微软雅黑" w:eastAsia="仿宋_GB2312" w:cs="宋体"/>
          <w:color w:val="000000"/>
          <w:kern w:val="0"/>
          <w:sz w:val="28"/>
          <w:u w:val="single"/>
          <w:lang w:val="en-US" w:eastAsia="zh-CN"/>
        </w:rPr>
        <w:t xml:space="preserve">  </w:t>
      </w:r>
      <w:r>
        <w:rPr>
          <w:rFonts w:hint="eastAsia" w:ascii="仿宋_GB2312" w:hAnsi="微软雅黑" w:eastAsia="仿宋_GB2312" w:cs="宋体"/>
          <w:color w:val="000000"/>
          <w:kern w:val="0"/>
          <w:sz w:val="28"/>
          <w:u w:val="none"/>
          <w:lang w:val="en-US" w:eastAsia="zh-CN"/>
        </w:rPr>
        <w:t>，仅供参考</w:t>
      </w:r>
      <w:r>
        <w:rPr>
          <w:rFonts w:hint="eastAsia" w:ascii="仿宋_GB2312" w:hAnsi="微软雅黑" w:eastAsia="仿宋_GB2312" w:cs="宋体"/>
          <w:color w:val="000000"/>
          <w:kern w:val="0"/>
          <w:sz w:val="28"/>
        </w:rPr>
        <w:t>。</w:t>
      </w:r>
    </w:p>
    <w:p>
      <w:pPr>
        <w:snapToGrid w:val="0"/>
        <w:spacing w:before="156" w:beforeLines="50" w:after="156" w:afterLines="50" w:line="300" w:lineRule="auto"/>
        <w:ind w:firstLine="562" w:firstLineChars="200"/>
        <w:rPr>
          <w:rFonts w:ascii="仿宋_GB2312" w:hAnsi="宋体" w:eastAsia="仿宋_GB2312"/>
          <w:color w:val="000000"/>
          <w:kern w:val="0"/>
          <w:sz w:val="28"/>
          <w:szCs w:val="28"/>
        </w:rPr>
      </w:pPr>
      <w:r>
        <w:rPr>
          <w:rFonts w:hint="eastAsia" w:ascii="仿宋_GB2312" w:hAnsi="宋体" w:eastAsia="仿宋_GB2312" w:cs="仿宋_GB2312"/>
          <w:b/>
          <w:bCs/>
          <w:color w:val="000000"/>
          <w:kern w:val="0"/>
          <w:sz w:val="28"/>
          <w:szCs w:val="28"/>
          <w:lang w:eastAsia="zh-CN"/>
        </w:rPr>
        <w:t>二、</w:t>
      </w:r>
      <w:r>
        <w:rPr>
          <w:rFonts w:hint="eastAsia" w:ascii="仿宋_GB2312" w:hAnsi="宋体" w:eastAsia="仿宋_GB2312" w:cs="仿宋_GB2312"/>
          <w:b/>
          <w:bCs/>
          <w:color w:val="000000"/>
          <w:kern w:val="0"/>
          <w:sz w:val="28"/>
          <w:szCs w:val="28"/>
        </w:rPr>
        <w:t>费用及支付</w:t>
      </w:r>
    </w:p>
    <w:p>
      <w:pPr>
        <w:widowControl/>
        <w:ind w:firstLine="560" w:firstLineChars="200"/>
        <w:jc w:val="left"/>
        <w:rPr>
          <w:rFonts w:hint="eastAsia" w:ascii="仿宋_GB2312" w:hAnsi="微软雅黑" w:eastAsia="仿宋_GB2312" w:cs="宋体"/>
          <w:color w:val="000000"/>
          <w:kern w:val="0"/>
          <w:sz w:val="28"/>
          <w:lang w:val="en-US" w:eastAsia="zh-CN"/>
        </w:rPr>
      </w:pPr>
      <w:r>
        <w:rPr>
          <w:rFonts w:hint="eastAsia" w:ascii="仿宋_GB2312" w:hAnsi="微软雅黑" w:eastAsia="仿宋_GB2312" w:cs="宋体"/>
          <w:color w:val="000000"/>
          <w:kern w:val="0"/>
          <w:sz w:val="28"/>
          <w:lang w:val="en-US" w:eastAsia="zh-CN"/>
        </w:rPr>
        <w:t xml:space="preserve">本次拍卖成交价为人民币 </w:t>
      </w:r>
      <w:r>
        <w:rPr>
          <w:rFonts w:hint="eastAsia" w:ascii="仿宋_GB2312" w:hAnsi="微软雅黑" w:eastAsia="仿宋_GB2312" w:cs="宋体"/>
          <w:color w:val="000000"/>
          <w:kern w:val="0"/>
          <w:sz w:val="28"/>
          <w:u w:val="single"/>
          <w:lang w:val="en-US" w:eastAsia="zh-CN"/>
        </w:rPr>
        <w:t xml:space="preserve">        </w:t>
      </w:r>
      <w:r>
        <w:rPr>
          <w:rFonts w:hint="eastAsia" w:ascii="仿宋_GB2312" w:hAnsi="微软雅黑" w:eastAsia="仿宋_GB2312" w:cs="宋体"/>
          <w:color w:val="000000"/>
          <w:kern w:val="0"/>
          <w:sz w:val="28"/>
          <w:lang w:val="en-US" w:eastAsia="zh-CN"/>
        </w:rPr>
        <w:t>元（小写：￥</w:t>
      </w:r>
      <w:r>
        <w:rPr>
          <w:rFonts w:hint="eastAsia" w:ascii="仿宋_GB2312" w:hAnsi="微软雅黑" w:eastAsia="仿宋_GB2312" w:cs="宋体"/>
          <w:color w:val="000000"/>
          <w:kern w:val="0"/>
          <w:sz w:val="28"/>
          <w:u w:val="single"/>
          <w:lang w:val="en-US" w:eastAsia="zh-CN"/>
        </w:rPr>
        <w:t xml:space="preserve">       </w:t>
      </w:r>
      <w:r>
        <w:rPr>
          <w:rFonts w:hint="eastAsia" w:ascii="仿宋_GB2312" w:hAnsi="微软雅黑" w:eastAsia="仿宋_GB2312" w:cs="宋体"/>
          <w:color w:val="000000"/>
          <w:kern w:val="0"/>
          <w:sz w:val="28"/>
          <w:lang w:val="en-US" w:eastAsia="zh-CN"/>
        </w:rPr>
        <w:t xml:space="preserve">元）。 </w:t>
      </w:r>
    </w:p>
    <w:p>
      <w:pPr>
        <w:widowControl/>
        <w:ind w:firstLine="560" w:firstLineChars="200"/>
        <w:jc w:val="left"/>
        <w:rPr>
          <w:rFonts w:hint="eastAsia" w:ascii="仿宋_GB2312" w:hAnsi="微软雅黑" w:eastAsia="仿宋_GB2312" w:cs="宋体"/>
          <w:color w:val="000000"/>
          <w:kern w:val="0"/>
          <w:sz w:val="28"/>
          <w:lang w:val="en-US" w:eastAsia="zh-CN"/>
        </w:rPr>
      </w:pPr>
      <w:r>
        <w:rPr>
          <w:rFonts w:hint="eastAsia" w:ascii="仿宋_GB2312" w:hAnsi="微软雅黑" w:eastAsia="仿宋_GB2312" w:cs="宋体"/>
          <w:color w:val="000000"/>
          <w:kern w:val="0"/>
          <w:sz w:val="28"/>
          <w:lang w:val="en-US" w:eastAsia="zh-CN"/>
        </w:rPr>
        <w:t>竞拍成交后，乙方在收到甲方开具的《广东省非税收入一般缴款书（通知）》之日起3个工作日内将款项缴入非税收入缴款账户</w:t>
      </w:r>
      <w:r>
        <w:rPr>
          <w:rFonts w:hint="eastAsia" w:ascii="仿宋_GB2312" w:hAnsi="微软雅黑" w:eastAsia="仿宋_GB2312" w:cs="宋体"/>
          <w:color w:val="000000"/>
          <w:kern w:val="0"/>
          <w:sz w:val="28"/>
          <w:lang w:val="en-US" w:eastAsia="zh-CN"/>
        </w:rPr>
        <w:t>。</w:t>
      </w:r>
    </w:p>
    <w:p>
      <w:pPr>
        <w:numPr>
          <w:ilvl w:val="0"/>
          <w:numId w:val="0"/>
        </w:numPr>
        <w:tabs>
          <w:tab w:val="left" w:pos="704"/>
        </w:tabs>
        <w:snapToGrid w:val="0"/>
        <w:spacing w:before="156" w:beforeLines="50" w:after="156" w:afterLines="50" w:line="300" w:lineRule="auto"/>
        <w:ind w:firstLine="562" w:firstLineChars="200"/>
        <w:rPr>
          <w:rFonts w:hint="eastAsia" w:ascii="仿宋_GB2312" w:hAnsi="宋体" w:eastAsia="仿宋_GB2312" w:cs="仿宋_GB2312"/>
          <w:b/>
          <w:bCs/>
          <w:color w:val="000000"/>
          <w:kern w:val="0"/>
          <w:sz w:val="28"/>
          <w:szCs w:val="28"/>
        </w:rPr>
      </w:pPr>
      <w:r>
        <w:rPr>
          <w:rFonts w:hint="eastAsia" w:ascii="仿宋_GB2312" w:hAnsi="宋体" w:eastAsia="仿宋_GB2312" w:cs="仿宋_GB2312"/>
          <w:b/>
          <w:bCs/>
          <w:color w:val="000000"/>
          <w:kern w:val="0"/>
          <w:sz w:val="28"/>
          <w:szCs w:val="28"/>
          <w:lang w:eastAsia="zh-CN"/>
        </w:rPr>
        <w:t>三、交付</w:t>
      </w:r>
    </w:p>
    <w:p>
      <w:pPr>
        <w:widowControl/>
        <w:numPr>
          <w:ilvl w:val="0"/>
          <w:numId w:val="0"/>
        </w:numPr>
        <w:ind w:firstLine="560" w:firstLineChars="200"/>
        <w:jc w:val="left"/>
        <w:rPr>
          <w:rFonts w:hint="eastAsia" w:ascii="仿宋_GB2312" w:hAnsi="微软雅黑" w:eastAsia="仿宋_GB2312" w:cs="宋体"/>
          <w:color w:val="000000"/>
          <w:kern w:val="0"/>
          <w:sz w:val="28"/>
          <w:u w:val="single"/>
          <w:lang w:val="en-US" w:eastAsia="zh-CN"/>
        </w:rPr>
      </w:pPr>
      <w:r>
        <w:rPr>
          <w:rFonts w:hint="eastAsia" w:ascii="仿宋_GB2312" w:hAnsi="微软雅黑" w:eastAsia="仿宋_GB2312" w:cs="宋体"/>
          <w:color w:val="000000"/>
          <w:kern w:val="0"/>
          <w:sz w:val="28"/>
          <w:lang w:val="en-US" w:eastAsia="zh-CN"/>
        </w:rPr>
        <w:t>1.交付地点：</w:t>
      </w:r>
      <w:bookmarkStart w:id="0" w:name="_GoBack"/>
      <w:bookmarkEnd w:id="0"/>
    </w:p>
    <w:p>
      <w:pPr>
        <w:widowControl/>
        <w:numPr>
          <w:ilvl w:val="0"/>
          <w:numId w:val="0"/>
        </w:numPr>
        <w:ind w:firstLine="560" w:firstLineChars="200"/>
        <w:jc w:val="left"/>
        <w:rPr>
          <w:rFonts w:hint="eastAsia" w:ascii="仿宋_GB2312" w:hAnsi="微软雅黑" w:eastAsia="仿宋_GB2312" w:cs="宋体"/>
          <w:color w:val="000000"/>
          <w:kern w:val="0"/>
          <w:sz w:val="28"/>
          <w:lang w:eastAsia="zh-CN"/>
        </w:rPr>
      </w:pPr>
      <w:r>
        <w:rPr>
          <w:rFonts w:hint="eastAsia" w:ascii="仿宋_GB2312" w:hAnsi="微软雅黑" w:eastAsia="仿宋_GB2312" w:cs="宋体"/>
          <w:color w:val="000000"/>
          <w:kern w:val="0"/>
          <w:sz w:val="28"/>
          <w:lang w:val="en-US" w:eastAsia="zh-CN"/>
        </w:rPr>
        <w:t>2.</w:t>
      </w:r>
      <w:r>
        <w:rPr>
          <w:rFonts w:hint="eastAsia" w:ascii="仿宋_GB2312" w:hAnsi="微软雅黑" w:eastAsia="仿宋_GB2312" w:cs="宋体"/>
          <w:color w:val="000000"/>
          <w:kern w:val="0"/>
          <w:sz w:val="28"/>
          <w:lang w:eastAsia="zh-CN"/>
        </w:rPr>
        <w:t>甲方收到</w:t>
      </w:r>
      <w:r>
        <w:rPr>
          <w:rFonts w:ascii="仿宋_GB2312" w:hAnsi="微软雅黑" w:eastAsia="仿宋_GB2312" w:cs="宋体"/>
          <w:color w:val="000000"/>
          <w:kern w:val="0"/>
          <w:sz w:val="28"/>
        </w:rPr>
        <w:t>乙方支付</w:t>
      </w:r>
      <w:r>
        <w:rPr>
          <w:rFonts w:hint="eastAsia" w:ascii="仿宋_GB2312" w:hAnsi="微软雅黑" w:eastAsia="仿宋_GB2312" w:cs="宋体"/>
          <w:color w:val="000000"/>
          <w:kern w:val="0"/>
          <w:sz w:val="28"/>
          <w:lang w:eastAsia="zh-CN"/>
        </w:rPr>
        <w:t>的</w:t>
      </w:r>
      <w:r>
        <w:rPr>
          <w:rFonts w:ascii="仿宋_GB2312" w:hAnsi="微软雅黑" w:eastAsia="仿宋_GB2312" w:cs="宋体"/>
          <w:color w:val="000000"/>
          <w:kern w:val="0"/>
          <w:sz w:val="28"/>
        </w:rPr>
        <w:t>合同约定款项</w:t>
      </w:r>
      <w:r>
        <w:rPr>
          <w:rFonts w:hint="eastAsia" w:ascii="仿宋_GB2312" w:hAnsi="微软雅黑" w:eastAsia="仿宋_GB2312" w:cs="宋体"/>
          <w:color w:val="000000"/>
          <w:kern w:val="0"/>
          <w:sz w:val="28"/>
          <w:lang w:eastAsia="zh-CN"/>
        </w:rPr>
        <w:t>相对应的</w:t>
      </w:r>
      <w:r>
        <w:rPr>
          <w:rFonts w:hint="eastAsia" w:ascii="仿宋_GB2312" w:hAnsi="微软雅黑" w:eastAsia="仿宋_GB2312" w:cs="宋体"/>
          <w:color w:val="000000"/>
          <w:kern w:val="0"/>
          <w:sz w:val="28"/>
          <w:lang w:val="en-US" w:eastAsia="zh-CN"/>
        </w:rPr>
        <w:t>《广东省非税收入一般缴款书（电子）》票据</w:t>
      </w:r>
      <w:r>
        <w:rPr>
          <w:rFonts w:hint="eastAsia" w:ascii="仿宋_GB2312" w:hAnsi="微软雅黑" w:eastAsia="仿宋_GB2312" w:cs="宋体"/>
          <w:color w:val="000000"/>
          <w:kern w:val="0"/>
          <w:sz w:val="28"/>
          <w:lang w:eastAsia="zh-CN"/>
        </w:rPr>
        <w:t>并走完内部流程后通知乙方出货。乙方在收到出货通知后</w:t>
      </w:r>
      <w:r>
        <w:rPr>
          <w:rFonts w:hint="eastAsia" w:ascii="仿宋_GB2312" w:hAnsi="微软雅黑" w:eastAsia="仿宋_GB2312" w:cs="宋体"/>
          <w:b/>
          <w:bCs/>
          <w:color w:val="000000"/>
          <w:kern w:val="0"/>
          <w:sz w:val="28"/>
          <w:u w:val="single"/>
          <w:lang w:val="en-US" w:eastAsia="zh-CN"/>
        </w:rPr>
        <w:t>10</w:t>
      </w:r>
      <w:r>
        <w:rPr>
          <w:rFonts w:ascii="仿宋_GB2312" w:hAnsi="微软雅黑" w:eastAsia="仿宋_GB2312" w:cs="宋体"/>
          <w:color w:val="000000"/>
          <w:kern w:val="0"/>
          <w:sz w:val="28"/>
        </w:rPr>
        <w:t>日内</w:t>
      </w:r>
      <w:r>
        <w:rPr>
          <w:rFonts w:hint="eastAsia" w:ascii="仿宋_GB2312" w:hAnsi="微软雅黑" w:eastAsia="仿宋_GB2312" w:cs="宋体"/>
          <w:color w:val="000000"/>
          <w:kern w:val="0"/>
          <w:sz w:val="28"/>
        </w:rPr>
        <w:t>，乙方须完成</w:t>
      </w:r>
      <w:r>
        <w:rPr>
          <w:rFonts w:hint="eastAsia" w:ascii="仿宋_GB2312" w:hAnsi="微软雅黑" w:eastAsia="仿宋_GB2312" w:cs="宋体"/>
          <w:color w:val="000000"/>
          <w:kern w:val="0"/>
          <w:sz w:val="28"/>
          <w:lang w:eastAsia="zh-CN"/>
        </w:rPr>
        <w:t>出货</w:t>
      </w:r>
      <w:r>
        <w:rPr>
          <w:rFonts w:hint="eastAsia" w:ascii="仿宋_GB2312" w:hAnsi="微软雅黑" w:eastAsia="仿宋_GB2312" w:cs="宋体"/>
          <w:color w:val="000000"/>
          <w:kern w:val="0"/>
          <w:sz w:val="28"/>
        </w:rPr>
        <w:t>工作</w:t>
      </w:r>
      <w:r>
        <w:rPr>
          <w:rFonts w:hint="eastAsia" w:ascii="仿宋_GB2312" w:hAnsi="微软雅黑" w:eastAsia="仿宋_GB2312" w:cs="宋体"/>
          <w:color w:val="000000"/>
          <w:kern w:val="0"/>
          <w:sz w:val="28"/>
          <w:lang w:eastAsia="zh-CN"/>
        </w:rPr>
        <w:t>，将所有物资运离</w:t>
      </w:r>
      <w:r>
        <w:rPr>
          <w:rFonts w:hint="eastAsia" w:ascii="仿宋_GB2312" w:hAnsi="微软雅黑" w:eastAsia="仿宋_GB2312" w:cs="宋体"/>
          <w:color w:val="000000"/>
          <w:kern w:val="0"/>
          <w:sz w:val="28"/>
          <w:u w:val="single"/>
          <w:lang w:val="en-US" w:eastAsia="zh-CN"/>
        </w:rPr>
        <w:t xml:space="preserve">     （存放地点，与交付地点保持一致）   </w:t>
      </w:r>
      <w:r>
        <w:rPr>
          <w:rFonts w:hint="eastAsia" w:ascii="仿宋_GB2312" w:hAnsi="微软雅黑" w:eastAsia="仿宋_GB2312" w:cs="宋体"/>
          <w:color w:val="000000"/>
          <w:kern w:val="0"/>
          <w:sz w:val="28"/>
          <w:u w:val="none"/>
          <w:lang w:val="en-US" w:eastAsia="zh-CN"/>
        </w:rPr>
        <w:t xml:space="preserve"> ，并清理现场</w:t>
      </w:r>
      <w:r>
        <w:rPr>
          <w:rFonts w:hint="eastAsia" w:ascii="仿宋_GB2312" w:hAnsi="微软雅黑" w:eastAsia="仿宋_GB2312" w:cs="宋体"/>
          <w:color w:val="000000"/>
          <w:kern w:val="0"/>
          <w:sz w:val="28"/>
        </w:rPr>
        <w:t>。</w:t>
      </w:r>
      <w:r>
        <w:rPr>
          <w:rFonts w:hint="eastAsia" w:ascii="仿宋_GB2312" w:hAnsi="微软雅黑" w:eastAsia="仿宋_GB2312" w:cs="宋体"/>
          <w:color w:val="000000"/>
          <w:kern w:val="0"/>
          <w:sz w:val="28"/>
          <w:lang w:eastAsia="zh-CN"/>
        </w:rPr>
        <w:t>由此产生的费用，包括</w:t>
      </w:r>
      <w:r>
        <w:rPr>
          <w:rFonts w:hint="eastAsia" w:ascii="仿宋_GB2312" w:hAnsi="微软雅黑" w:eastAsia="仿宋_GB2312" w:cs="宋体"/>
          <w:color w:val="000000"/>
          <w:kern w:val="0"/>
          <w:sz w:val="28"/>
          <w:lang w:val="en-US" w:eastAsia="zh-CN"/>
        </w:rPr>
        <w:t>但不限于</w:t>
      </w:r>
      <w:r>
        <w:rPr>
          <w:rFonts w:hint="eastAsia" w:ascii="仿宋_GB2312" w:hAnsi="微软雅黑" w:eastAsia="仿宋_GB2312" w:cs="宋体"/>
          <w:color w:val="000000"/>
          <w:kern w:val="0"/>
          <w:sz w:val="28"/>
          <w:lang w:eastAsia="zh-CN"/>
        </w:rPr>
        <w:t>装卸费用、人工费用、物流费用，由乙方自行承担。</w:t>
      </w:r>
    </w:p>
    <w:p>
      <w:pPr>
        <w:spacing w:line="300" w:lineRule="auto"/>
        <w:ind w:firstLine="560" w:firstLineChars="200"/>
        <w:rPr>
          <w:rFonts w:hint="eastAsia" w:ascii="仿宋_GB2312" w:hAnsi="宋体" w:eastAsia="仿宋_GB2312" w:cs="仿宋_GB2312"/>
          <w:color w:val="000000"/>
          <w:kern w:val="0"/>
          <w:sz w:val="28"/>
          <w:szCs w:val="28"/>
          <w:lang w:val="en-US" w:eastAsia="zh-CN"/>
        </w:rPr>
      </w:pPr>
      <w:r>
        <w:rPr>
          <w:rFonts w:hint="eastAsia" w:ascii="仿宋_GB2312" w:hAnsi="微软雅黑" w:eastAsia="仿宋_GB2312" w:cs="宋体"/>
          <w:color w:val="000000"/>
          <w:kern w:val="0"/>
          <w:sz w:val="28"/>
          <w:lang w:val="en-US" w:eastAsia="zh-CN"/>
        </w:rPr>
        <w:t>3.如乙方未在约定期限内出货完毕，需要延长出货时限的，须提前1</w:t>
      </w:r>
      <w:r>
        <w:rPr>
          <w:rFonts w:hint="eastAsia" w:ascii="仿宋_GB2312" w:hAnsi="宋体" w:eastAsia="仿宋_GB2312" w:cs="Arial"/>
          <w:color w:val="000000"/>
          <w:kern w:val="0"/>
          <w:sz w:val="28"/>
          <w:szCs w:val="28"/>
        </w:rPr>
        <w:t>个工作日</w:t>
      </w:r>
      <w:r>
        <w:rPr>
          <w:rFonts w:hint="eastAsia" w:ascii="仿宋_GB2312" w:hAnsi="宋体" w:eastAsia="仿宋_GB2312" w:cs="Arial"/>
          <w:color w:val="000000"/>
          <w:kern w:val="0"/>
          <w:sz w:val="28"/>
          <w:szCs w:val="28"/>
          <w:lang w:eastAsia="zh-CN"/>
        </w:rPr>
        <w:t>向</w:t>
      </w:r>
      <w:r>
        <w:rPr>
          <w:rFonts w:hint="eastAsia" w:ascii="仿宋_GB2312" w:hAnsi="宋体" w:eastAsia="仿宋_GB2312" w:cs="Arial"/>
          <w:color w:val="000000"/>
          <w:kern w:val="0"/>
          <w:sz w:val="28"/>
          <w:szCs w:val="28"/>
        </w:rPr>
        <w:t>甲方</w:t>
      </w:r>
      <w:r>
        <w:rPr>
          <w:rFonts w:hint="eastAsia" w:ascii="仿宋_GB2312" w:hAnsi="微软雅黑" w:eastAsia="仿宋_GB2312" w:cs="宋体"/>
          <w:color w:val="000000"/>
          <w:kern w:val="0"/>
          <w:sz w:val="28"/>
          <w:lang w:val="en-US" w:eastAsia="zh-CN"/>
        </w:rPr>
        <w:t>提出书面申请。经甲方同意后，乙方应当在延长期限内尽快完成出货工作，不得再次申请延期。</w:t>
      </w:r>
      <w:r>
        <w:rPr>
          <w:rFonts w:hint="eastAsia" w:ascii="仿宋_GB2312" w:hAnsi="宋体" w:eastAsia="仿宋_GB2312" w:cs="仿宋_GB2312"/>
          <w:color w:val="000000"/>
          <w:kern w:val="0"/>
          <w:sz w:val="28"/>
          <w:szCs w:val="28"/>
          <w:lang w:val="en-US" w:eastAsia="zh-CN"/>
        </w:rPr>
        <w:t xml:space="preserve"> </w:t>
      </w:r>
    </w:p>
    <w:p>
      <w:pPr>
        <w:spacing w:line="300" w:lineRule="auto"/>
        <w:ind w:firstLine="560" w:firstLineChars="200"/>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4.</w:t>
      </w:r>
      <w:r>
        <w:rPr>
          <w:rFonts w:hint="eastAsia" w:ascii="仿宋_GB2312" w:hAnsi="微软雅黑" w:eastAsia="仿宋_GB2312" w:cs="宋体"/>
          <w:color w:val="000000"/>
          <w:kern w:val="0"/>
          <w:sz w:val="28"/>
        </w:rPr>
        <w:t>如因甲方原因导致</w:t>
      </w:r>
      <w:r>
        <w:rPr>
          <w:rFonts w:hint="eastAsia" w:ascii="仿宋_GB2312" w:hAnsi="微软雅黑" w:eastAsia="仿宋_GB2312" w:cs="宋体"/>
          <w:color w:val="000000"/>
          <w:kern w:val="0"/>
          <w:sz w:val="28"/>
          <w:lang w:eastAsia="zh-CN"/>
        </w:rPr>
        <w:t>出货</w:t>
      </w:r>
      <w:r>
        <w:rPr>
          <w:rFonts w:hint="eastAsia" w:ascii="仿宋_GB2312" w:hAnsi="微软雅黑" w:eastAsia="仿宋_GB2312" w:cs="宋体"/>
          <w:color w:val="000000"/>
          <w:kern w:val="0"/>
          <w:sz w:val="28"/>
        </w:rPr>
        <w:t>工作延误的，</w:t>
      </w:r>
      <w:r>
        <w:rPr>
          <w:rFonts w:hint="eastAsia" w:ascii="仿宋_GB2312" w:hAnsi="微软雅黑" w:eastAsia="仿宋_GB2312" w:cs="宋体"/>
          <w:color w:val="000000"/>
          <w:kern w:val="0"/>
          <w:sz w:val="28"/>
          <w:lang w:eastAsia="zh-CN"/>
        </w:rPr>
        <w:t>则出货期限可</w:t>
      </w:r>
      <w:r>
        <w:rPr>
          <w:rFonts w:hint="eastAsia" w:ascii="仿宋_GB2312" w:hAnsi="微软雅黑" w:eastAsia="仿宋_GB2312" w:cs="宋体"/>
          <w:color w:val="000000"/>
          <w:kern w:val="0"/>
          <w:sz w:val="28"/>
        </w:rPr>
        <w:t>相应顺延。</w:t>
      </w:r>
    </w:p>
    <w:p>
      <w:pPr>
        <w:spacing w:line="300" w:lineRule="auto"/>
        <w:ind w:firstLine="560" w:firstLineChars="200"/>
        <w:rPr>
          <w:rFonts w:hint="default" w:ascii="仿宋_GB2312" w:hAnsi="微软雅黑" w:eastAsia="仿宋_GB2312" w:cs="宋体"/>
          <w:color w:val="000000"/>
          <w:kern w:val="0"/>
          <w:sz w:val="28"/>
          <w:lang w:val="en-US" w:eastAsia="zh-CN"/>
        </w:rPr>
      </w:pPr>
      <w:r>
        <w:rPr>
          <w:rFonts w:hint="eastAsia" w:ascii="仿宋_GB2312" w:hAnsi="微软雅黑" w:eastAsia="仿宋_GB2312" w:cs="宋体"/>
          <w:color w:val="000000"/>
          <w:kern w:val="0"/>
          <w:sz w:val="28"/>
          <w:lang w:val="en-US" w:eastAsia="zh-CN"/>
        </w:rPr>
        <w:t>5.自</w:t>
      </w:r>
      <w:r>
        <w:rPr>
          <w:rFonts w:hint="eastAsia" w:ascii="仿宋_GB2312" w:hAnsi="宋体" w:eastAsia="仿宋_GB2312" w:cs="仿宋_GB2312"/>
          <w:color w:val="000000"/>
          <w:kern w:val="0"/>
          <w:sz w:val="28"/>
          <w:szCs w:val="28"/>
          <w:lang w:val="en-US" w:eastAsia="zh-CN"/>
        </w:rPr>
        <w:t xml:space="preserve">乙方将物资运离 </w:t>
      </w:r>
      <w:r>
        <w:rPr>
          <w:rFonts w:hint="eastAsia" w:ascii="仿宋_GB2312" w:hAnsi="宋体" w:eastAsia="仿宋_GB2312" w:cs="仿宋_GB2312"/>
          <w:color w:val="000000"/>
          <w:kern w:val="0"/>
          <w:sz w:val="28"/>
          <w:szCs w:val="28"/>
          <w:u w:val="single"/>
          <w:lang w:val="en-US" w:eastAsia="zh-CN"/>
        </w:rPr>
        <w:t xml:space="preserve">             </w:t>
      </w:r>
      <w:r>
        <w:rPr>
          <w:rFonts w:hint="eastAsia" w:ascii="仿宋_GB2312" w:hAnsi="宋体" w:eastAsia="仿宋_GB2312" w:cs="仿宋_GB2312"/>
          <w:color w:val="000000"/>
          <w:kern w:val="0"/>
          <w:sz w:val="28"/>
          <w:szCs w:val="28"/>
          <w:lang w:val="en-US" w:eastAsia="zh-CN"/>
        </w:rPr>
        <w:t>之日起所有权转移。</w:t>
      </w:r>
    </w:p>
    <w:p>
      <w:pPr>
        <w:snapToGrid w:val="0"/>
        <w:spacing w:before="156" w:beforeLines="50" w:after="156" w:afterLines="50" w:line="300" w:lineRule="auto"/>
        <w:ind w:firstLine="562" w:firstLineChars="200"/>
        <w:rPr>
          <w:rFonts w:hint="eastAsia" w:ascii="仿宋_GB2312" w:hAnsi="宋体" w:eastAsia="仿宋_GB2312"/>
          <w:b/>
          <w:bCs/>
          <w:color w:val="000000"/>
          <w:kern w:val="0"/>
          <w:sz w:val="28"/>
          <w:szCs w:val="28"/>
          <w:lang w:eastAsia="zh-CN"/>
        </w:rPr>
      </w:pPr>
      <w:r>
        <w:rPr>
          <w:rFonts w:hint="eastAsia" w:ascii="仿宋_GB2312" w:hAnsi="宋体" w:eastAsia="仿宋_GB2312" w:cs="仿宋_GB2312"/>
          <w:b/>
          <w:bCs/>
          <w:color w:val="000000"/>
          <w:kern w:val="0"/>
          <w:sz w:val="28"/>
          <w:szCs w:val="28"/>
          <w:lang w:eastAsia="zh-CN"/>
        </w:rPr>
        <w:t>四、</w:t>
      </w:r>
      <w:r>
        <w:rPr>
          <w:rFonts w:hint="eastAsia" w:ascii="仿宋_GB2312" w:hAnsi="宋体" w:eastAsia="仿宋_GB2312" w:cs="仿宋_GB2312"/>
          <w:b/>
          <w:bCs/>
          <w:color w:val="000000"/>
          <w:kern w:val="0"/>
          <w:sz w:val="28"/>
          <w:szCs w:val="28"/>
        </w:rPr>
        <w:t>风险</w:t>
      </w:r>
      <w:r>
        <w:rPr>
          <w:rFonts w:hint="eastAsia" w:ascii="仿宋_GB2312" w:hAnsi="宋体" w:eastAsia="仿宋_GB2312" w:cs="仿宋_GB2312"/>
          <w:b/>
          <w:bCs/>
          <w:color w:val="000000"/>
          <w:kern w:val="0"/>
          <w:sz w:val="28"/>
          <w:szCs w:val="28"/>
          <w:lang w:eastAsia="zh-CN"/>
        </w:rPr>
        <w:t>承担</w:t>
      </w:r>
    </w:p>
    <w:p>
      <w:pPr>
        <w:spacing w:line="300" w:lineRule="auto"/>
        <w:ind w:firstLine="560" w:firstLineChars="200"/>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1.乙方确认并承诺，经由拍卖公告、竞买须知的告知和拍卖物展示环节已明确知晓拍卖标的的报废性质并接受物资自身风险及可能存在的瑕疵。</w:t>
      </w:r>
    </w:p>
    <w:p>
      <w:pPr>
        <w:spacing w:line="300" w:lineRule="auto"/>
        <w:ind w:firstLine="560" w:firstLineChars="200"/>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2.拍卖标的物存放于户外，保管和防护措施有限，由此产生的正常损耗由乙方自行承担。</w:t>
      </w:r>
    </w:p>
    <w:p>
      <w:pPr>
        <w:spacing w:line="300" w:lineRule="auto"/>
        <w:ind w:firstLine="560" w:firstLineChars="200"/>
        <w:rPr>
          <w:rFonts w:hint="default" w:ascii="仿宋_GB2312" w:hAnsi="微软雅黑" w:eastAsia="仿宋_GB2312" w:cs="宋体"/>
          <w:color w:val="000000"/>
          <w:kern w:val="0"/>
          <w:sz w:val="28"/>
          <w:highlight w:val="yellow"/>
          <w:lang w:val="en-US" w:eastAsia="zh-CN"/>
        </w:rPr>
      </w:pPr>
      <w:r>
        <w:rPr>
          <w:rFonts w:hint="eastAsia" w:ascii="仿宋_GB2312" w:hAnsi="宋体" w:eastAsia="仿宋_GB2312" w:cs="仿宋_GB2312"/>
          <w:color w:val="000000"/>
          <w:kern w:val="0"/>
          <w:sz w:val="28"/>
          <w:szCs w:val="28"/>
          <w:highlight w:val="none"/>
          <w:lang w:val="en-US" w:eastAsia="zh-CN"/>
        </w:rPr>
        <w:t xml:space="preserve">3.乙方收到甲方出货通知的次日起，拍卖标的损毁灭失的风险转移至乙方。 </w:t>
      </w:r>
    </w:p>
    <w:p>
      <w:pPr>
        <w:snapToGrid w:val="0"/>
        <w:spacing w:before="156" w:beforeLines="50" w:after="156" w:afterLines="50" w:line="300" w:lineRule="auto"/>
        <w:ind w:firstLine="562" w:firstLineChars="200"/>
        <w:rPr>
          <w:rFonts w:ascii="仿宋_GB2312" w:hAnsi="宋体" w:eastAsia="仿宋_GB2312"/>
          <w:b/>
          <w:bCs/>
          <w:color w:val="000000"/>
          <w:kern w:val="0"/>
          <w:sz w:val="28"/>
          <w:szCs w:val="28"/>
        </w:rPr>
      </w:pPr>
      <w:r>
        <w:rPr>
          <w:rFonts w:hint="eastAsia" w:ascii="仿宋_GB2312" w:hAnsi="宋体" w:eastAsia="仿宋_GB2312" w:cs="仿宋_GB2312"/>
          <w:b/>
          <w:bCs/>
          <w:color w:val="000000"/>
          <w:kern w:val="0"/>
          <w:sz w:val="28"/>
          <w:szCs w:val="28"/>
          <w:lang w:eastAsia="zh-CN"/>
        </w:rPr>
        <w:t>五</w:t>
      </w:r>
      <w:r>
        <w:rPr>
          <w:rFonts w:hint="eastAsia" w:ascii="仿宋_GB2312" w:hAnsi="宋体" w:eastAsia="仿宋_GB2312" w:cs="仿宋_GB2312"/>
          <w:b/>
          <w:bCs/>
          <w:color w:val="000000"/>
          <w:kern w:val="0"/>
          <w:sz w:val="28"/>
          <w:szCs w:val="28"/>
        </w:rPr>
        <w:t>、</w:t>
      </w:r>
      <w:r>
        <w:rPr>
          <w:rFonts w:hint="eastAsia" w:ascii="仿宋_GB2312" w:hAnsi="宋体" w:eastAsia="仿宋_GB2312" w:cs="仿宋_GB2312"/>
          <w:b/>
          <w:bCs/>
          <w:color w:val="000000"/>
          <w:kern w:val="0"/>
          <w:sz w:val="28"/>
          <w:szCs w:val="28"/>
          <w:lang w:eastAsia="zh-CN"/>
        </w:rPr>
        <w:t>其他</w:t>
      </w:r>
      <w:r>
        <w:rPr>
          <w:rFonts w:hint="eastAsia" w:ascii="仿宋_GB2312" w:hAnsi="宋体" w:eastAsia="仿宋_GB2312" w:cs="仿宋_GB2312"/>
          <w:b/>
          <w:bCs/>
          <w:color w:val="000000"/>
          <w:kern w:val="0"/>
          <w:sz w:val="28"/>
          <w:szCs w:val="28"/>
        </w:rPr>
        <w:t>权利义务</w:t>
      </w:r>
    </w:p>
    <w:p>
      <w:pPr>
        <w:widowControl/>
        <w:ind w:firstLine="560" w:firstLineChars="200"/>
        <w:jc w:val="both"/>
        <w:rPr>
          <w:rFonts w:ascii="微软雅黑" w:hAnsi="微软雅黑" w:eastAsia="微软雅黑" w:cs="宋体"/>
          <w:kern w:val="0"/>
          <w:sz w:val="27"/>
          <w:szCs w:val="27"/>
        </w:rPr>
      </w:pPr>
      <w:r>
        <w:rPr>
          <w:rFonts w:hint="eastAsia" w:ascii="仿宋_GB2312" w:hAnsi="微软雅黑" w:eastAsia="仿宋_GB2312" w:cs="宋体"/>
          <w:kern w:val="0"/>
          <w:sz w:val="28"/>
          <w:lang w:val="en-US" w:eastAsia="zh-CN"/>
        </w:rPr>
        <w:t>1.</w:t>
      </w:r>
      <w:r>
        <w:rPr>
          <w:rFonts w:hint="eastAsia" w:ascii="仿宋_GB2312" w:hAnsi="微软雅黑" w:eastAsia="仿宋_GB2312" w:cs="宋体"/>
          <w:kern w:val="0"/>
          <w:sz w:val="28"/>
        </w:rPr>
        <w:t>为实施本项目，乙方指定</w:t>
      </w:r>
      <w:r>
        <w:rPr>
          <w:rFonts w:hint="eastAsia" w:ascii="仿宋_GB2312" w:hAnsi="微软雅黑" w:eastAsia="仿宋_GB2312" w:cs="宋体"/>
          <w:kern w:val="0"/>
          <w:sz w:val="28"/>
          <w:u w:val="single"/>
        </w:rPr>
        <w:t xml:space="preserve"> </w:t>
      </w:r>
      <w:r>
        <w:rPr>
          <w:rFonts w:hint="eastAsia" w:ascii="仿宋_GB2312" w:hAnsi="宋体" w:eastAsia="仿宋_GB2312" w:cs="仿宋_GB2312"/>
          <w:color w:val="000000"/>
          <w:kern w:val="0"/>
          <w:sz w:val="28"/>
          <w:szCs w:val="28"/>
          <w:u w:val="single"/>
          <w:lang w:val="en-US" w:eastAsia="zh-CN"/>
        </w:rPr>
        <w:t xml:space="preserve">   </w:t>
      </w:r>
      <w:r>
        <w:rPr>
          <w:rFonts w:hint="eastAsia" w:ascii="仿宋_GB2312" w:hAnsi="微软雅黑" w:eastAsia="仿宋_GB2312" w:cs="宋体"/>
          <w:kern w:val="0"/>
          <w:sz w:val="28"/>
          <w:u w:val="single"/>
        </w:rPr>
        <w:t xml:space="preserve"> </w:t>
      </w:r>
      <w:r>
        <w:rPr>
          <w:rFonts w:hint="eastAsia" w:ascii="仿宋_GB2312" w:hAnsi="微软雅黑" w:eastAsia="仿宋_GB2312" w:cs="宋体"/>
          <w:kern w:val="0"/>
          <w:sz w:val="28"/>
        </w:rPr>
        <w:t>为项目对接人（联系电话</w:t>
      </w:r>
      <w:r>
        <w:rPr>
          <w:rFonts w:hint="eastAsia" w:ascii="仿宋_GB2312" w:hAnsi="宋体" w:eastAsia="仿宋_GB2312" w:cs="仿宋_GB2312"/>
          <w:color w:val="000000"/>
          <w:kern w:val="0"/>
          <w:sz w:val="28"/>
          <w:szCs w:val="28"/>
          <w:u w:val="single"/>
          <w:lang w:val="en-US" w:eastAsia="zh-CN"/>
        </w:rPr>
        <w:t xml:space="preserve">         </w:t>
      </w:r>
      <w:r>
        <w:rPr>
          <w:rFonts w:hint="eastAsia" w:ascii="仿宋_GB2312" w:hAnsi="微软雅黑" w:eastAsia="仿宋_GB2312" w:cs="宋体"/>
          <w:kern w:val="0"/>
          <w:sz w:val="28"/>
        </w:rPr>
        <w:t>）。</w:t>
      </w:r>
    </w:p>
    <w:p>
      <w:pPr>
        <w:widowControl/>
        <w:ind w:firstLine="560" w:firstLineChars="200"/>
        <w:jc w:val="left"/>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2.</w:t>
      </w:r>
      <w:r>
        <w:rPr>
          <w:rFonts w:hint="eastAsia" w:ascii="仿宋_GB2312" w:hAnsi="微软雅黑" w:eastAsia="仿宋_GB2312" w:cs="宋体"/>
          <w:color w:val="000000"/>
          <w:kern w:val="0"/>
          <w:sz w:val="28"/>
        </w:rPr>
        <w:t>乙方</w:t>
      </w:r>
      <w:r>
        <w:rPr>
          <w:rFonts w:hint="eastAsia" w:ascii="仿宋_GB2312" w:hAnsi="微软雅黑" w:eastAsia="仿宋_GB2312" w:cs="宋体"/>
          <w:color w:val="000000"/>
          <w:kern w:val="0"/>
          <w:sz w:val="28"/>
          <w:lang w:eastAsia="zh-CN"/>
        </w:rPr>
        <w:t>回收</w:t>
      </w:r>
      <w:r>
        <w:rPr>
          <w:rFonts w:hint="eastAsia" w:ascii="仿宋_GB2312" w:hAnsi="微软雅黑" w:eastAsia="仿宋_GB2312" w:cs="宋体"/>
          <w:color w:val="000000"/>
          <w:kern w:val="0"/>
          <w:sz w:val="28"/>
        </w:rPr>
        <w:t>、运输、贮存、处置</w:t>
      </w:r>
      <w:r>
        <w:rPr>
          <w:rFonts w:hint="eastAsia" w:ascii="仿宋_GB2312" w:hAnsi="微软雅黑" w:eastAsia="仿宋_GB2312" w:cs="宋体"/>
          <w:color w:val="000000"/>
          <w:kern w:val="0"/>
          <w:sz w:val="28"/>
          <w:lang w:eastAsia="zh-CN"/>
        </w:rPr>
        <w:t>报废物资</w:t>
      </w:r>
      <w:r>
        <w:rPr>
          <w:rFonts w:hint="eastAsia" w:ascii="仿宋_GB2312" w:hAnsi="微软雅黑" w:eastAsia="仿宋_GB2312" w:cs="宋体"/>
          <w:color w:val="000000"/>
          <w:kern w:val="0"/>
          <w:sz w:val="28"/>
        </w:rPr>
        <w:t>，应当按照</w:t>
      </w:r>
      <w:r>
        <w:rPr>
          <w:rFonts w:hint="eastAsia" w:ascii="仿宋_GB2312" w:hAnsi="微软雅黑" w:eastAsia="仿宋_GB2312" w:cs="宋体"/>
          <w:color w:val="000000"/>
          <w:kern w:val="0"/>
          <w:sz w:val="28"/>
          <w:highlight w:val="none"/>
        </w:rPr>
        <w:t>《中华人民共和国固体废物污染环境防治法》《广东省固体废物污染环境防治条例》</w:t>
      </w:r>
      <w:r>
        <w:rPr>
          <w:rFonts w:hint="eastAsia" w:ascii="仿宋_GB2312" w:hAnsi="微软雅黑" w:eastAsia="仿宋_GB2312" w:cs="宋体"/>
          <w:color w:val="000000"/>
          <w:kern w:val="0"/>
          <w:sz w:val="28"/>
        </w:rPr>
        <w:t>等相关规定</w:t>
      </w:r>
      <w:r>
        <w:rPr>
          <w:rFonts w:hint="eastAsia" w:ascii="仿宋_GB2312" w:hAnsi="微软雅黑" w:eastAsia="仿宋_GB2312" w:cs="宋体"/>
          <w:color w:val="000000"/>
          <w:kern w:val="0"/>
          <w:sz w:val="28"/>
          <w:lang w:eastAsia="zh-CN"/>
        </w:rPr>
        <w:t>以及</w:t>
      </w:r>
      <w:r>
        <w:rPr>
          <w:rFonts w:hint="eastAsia" w:ascii="仿宋_GB2312" w:hAnsi="微软雅黑" w:eastAsia="仿宋_GB2312" w:cs="宋体"/>
          <w:color w:val="000000"/>
          <w:kern w:val="0"/>
          <w:sz w:val="28"/>
        </w:rPr>
        <w:t>有关技术规范、</w:t>
      </w:r>
      <w:r>
        <w:rPr>
          <w:rFonts w:hint="eastAsia" w:ascii="仿宋_GB2312" w:hAnsi="微软雅黑" w:eastAsia="仿宋_GB2312" w:cs="宋体"/>
          <w:color w:val="000000"/>
          <w:kern w:val="0"/>
          <w:sz w:val="28"/>
          <w:lang w:eastAsia="zh-CN"/>
        </w:rPr>
        <w:t>操作规范，</w:t>
      </w:r>
      <w:r>
        <w:rPr>
          <w:rFonts w:hint="eastAsia" w:ascii="仿宋_GB2312" w:hAnsi="微软雅黑" w:eastAsia="仿宋_GB2312" w:cs="宋体"/>
          <w:color w:val="000000"/>
          <w:kern w:val="0"/>
          <w:sz w:val="28"/>
        </w:rPr>
        <w:t>进行妥善处理，不得擅自倾倒、堆放、丢弃、遗撒。发生安全、环境污染事故</w:t>
      </w:r>
      <w:r>
        <w:rPr>
          <w:rFonts w:hint="eastAsia" w:ascii="仿宋_GB2312" w:hAnsi="微软雅黑" w:eastAsia="仿宋_GB2312" w:cs="宋体"/>
          <w:color w:val="000000"/>
          <w:kern w:val="0"/>
          <w:sz w:val="28"/>
          <w:lang w:eastAsia="zh-CN"/>
        </w:rPr>
        <w:t>的，</w:t>
      </w:r>
      <w:r>
        <w:rPr>
          <w:rFonts w:hint="eastAsia" w:ascii="仿宋_GB2312" w:hAnsi="微软雅黑" w:eastAsia="仿宋_GB2312" w:cs="宋体"/>
          <w:color w:val="000000"/>
          <w:kern w:val="0"/>
          <w:sz w:val="28"/>
        </w:rPr>
        <w:t>乙方</w:t>
      </w:r>
      <w:r>
        <w:rPr>
          <w:rFonts w:hint="eastAsia" w:ascii="仿宋_GB2312" w:hAnsi="微软雅黑" w:eastAsia="仿宋_GB2312" w:cs="宋体"/>
          <w:color w:val="000000"/>
          <w:kern w:val="0"/>
          <w:sz w:val="28"/>
          <w:lang w:eastAsia="zh-CN"/>
        </w:rPr>
        <w:t>应当</w:t>
      </w:r>
      <w:r>
        <w:rPr>
          <w:rFonts w:hint="eastAsia" w:ascii="仿宋_GB2312" w:hAnsi="微软雅黑" w:eastAsia="仿宋_GB2312" w:cs="宋体"/>
          <w:color w:val="000000"/>
          <w:kern w:val="0"/>
          <w:sz w:val="28"/>
        </w:rPr>
        <w:t>承担</w:t>
      </w:r>
      <w:r>
        <w:rPr>
          <w:rFonts w:hint="eastAsia" w:ascii="仿宋_GB2312" w:hAnsi="微软雅黑" w:eastAsia="仿宋_GB2312" w:cs="宋体"/>
          <w:color w:val="000000"/>
          <w:kern w:val="0"/>
          <w:sz w:val="28"/>
          <w:lang w:eastAsia="zh-CN"/>
        </w:rPr>
        <w:t>由此产生的</w:t>
      </w:r>
      <w:r>
        <w:rPr>
          <w:rFonts w:hint="eastAsia" w:ascii="仿宋_GB2312" w:hAnsi="微软雅黑" w:eastAsia="仿宋_GB2312" w:cs="宋体"/>
          <w:color w:val="000000"/>
          <w:kern w:val="0"/>
          <w:sz w:val="28"/>
        </w:rPr>
        <w:t>民事、行政、刑事责任。</w:t>
      </w:r>
    </w:p>
    <w:p>
      <w:pPr>
        <w:widowControl/>
        <w:ind w:firstLine="560" w:firstLineChars="200"/>
        <w:jc w:val="left"/>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3.</w:t>
      </w:r>
      <w:r>
        <w:rPr>
          <w:rFonts w:hint="eastAsia" w:ascii="仿宋_GB2312" w:hAnsi="微软雅黑" w:eastAsia="仿宋_GB2312" w:cs="宋体"/>
          <w:color w:val="000000"/>
          <w:kern w:val="0"/>
          <w:sz w:val="28"/>
          <w:lang w:eastAsia="zh-CN"/>
        </w:rPr>
        <w:t>存放场地内的非拍卖物资和其他设施设备，乙方不得损坏、随意挪动、拿走、搬离。由于可归责于乙方的原因</w:t>
      </w:r>
      <w:r>
        <w:rPr>
          <w:rFonts w:hint="eastAsia" w:ascii="仿宋_GB2312" w:hAnsi="微软雅黑" w:eastAsia="仿宋_GB2312" w:cs="宋体"/>
          <w:color w:val="000000"/>
          <w:kern w:val="0"/>
          <w:sz w:val="28"/>
        </w:rPr>
        <w:t>造成</w:t>
      </w:r>
      <w:r>
        <w:rPr>
          <w:rFonts w:hint="eastAsia" w:ascii="仿宋_GB2312" w:hAnsi="微软雅黑" w:eastAsia="仿宋_GB2312" w:cs="宋体"/>
          <w:color w:val="000000"/>
          <w:kern w:val="0"/>
          <w:sz w:val="28"/>
          <w:lang w:eastAsia="zh-CN"/>
        </w:rPr>
        <w:t>场地或库区内非拍卖</w:t>
      </w:r>
      <w:r>
        <w:rPr>
          <w:rFonts w:hint="eastAsia" w:ascii="仿宋_GB2312" w:hAnsi="微软雅黑" w:eastAsia="仿宋_GB2312" w:cs="宋体"/>
          <w:color w:val="000000"/>
          <w:kern w:val="0"/>
          <w:sz w:val="28"/>
        </w:rPr>
        <w:t>物资</w:t>
      </w:r>
      <w:r>
        <w:rPr>
          <w:rFonts w:hint="eastAsia" w:ascii="仿宋_GB2312" w:hAnsi="微软雅黑" w:eastAsia="仿宋_GB2312" w:cs="宋体"/>
          <w:color w:val="000000"/>
          <w:kern w:val="0"/>
          <w:sz w:val="28"/>
          <w:lang w:eastAsia="zh-CN"/>
        </w:rPr>
        <w:t>、其他设施设备</w:t>
      </w:r>
      <w:r>
        <w:rPr>
          <w:rFonts w:hint="eastAsia" w:ascii="仿宋_GB2312" w:hAnsi="微软雅黑" w:eastAsia="仿宋_GB2312" w:cs="宋体"/>
          <w:color w:val="000000"/>
          <w:kern w:val="0"/>
          <w:sz w:val="28"/>
        </w:rPr>
        <w:t>损毁</w:t>
      </w:r>
      <w:r>
        <w:rPr>
          <w:rFonts w:hint="eastAsia" w:ascii="仿宋_GB2312" w:hAnsi="微软雅黑" w:eastAsia="仿宋_GB2312" w:cs="宋体"/>
          <w:color w:val="000000"/>
          <w:kern w:val="0"/>
          <w:sz w:val="28"/>
          <w:lang w:eastAsia="zh-CN"/>
        </w:rPr>
        <w:t>或灭失的</w:t>
      </w:r>
      <w:r>
        <w:rPr>
          <w:rFonts w:hint="eastAsia" w:ascii="仿宋_GB2312" w:hAnsi="微软雅黑" w:eastAsia="仿宋_GB2312" w:cs="宋体"/>
          <w:color w:val="000000"/>
          <w:kern w:val="0"/>
          <w:sz w:val="28"/>
        </w:rPr>
        <w:t>，乙方</w:t>
      </w:r>
      <w:r>
        <w:rPr>
          <w:rFonts w:hint="eastAsia" w:ascii="仿宋_GB2312" w:hAnsi="微软雅黑" w:eastAsia="仿宋_GB2312" w:cs="宋体"/>
          <w:color w:val="000000"/>
          <w:kern w:val="0"/>
          <w:sz w:val="28"/>
          <w:lang w:eastAsia="zh-CN"/>
        </w:rPr>
        <w:t>应当</w:t>
      </w:r>
      <w:r>
        <w:rPr>
          <w:rFonts w:hint="eastAsia" w:ascii="仿宋_GB2312" w:hAnsi="微软雅黑" w:eastAsia="仿宋_GB2312" w:cs="宋体"/>
          <w:color w:val="000000"/>
          <w:kern w:val="0"/>
          <w:sz w:val="28"/>
        </w:rPr>
        <w:t>承担</w:t>
      </w:r>
      <w:r>
        <w:rPr>
          <w:rFonts w:hint="eastAsia" w:ascii="仿宋_GB2312" w:hAnsi="微软雅黑" w:eastAsia="仿宋_GB2312" w:cs="宋体"/>
          <w:color w:val="000000"/>
          <w:kern w:val="0"/>
          <w:sz w:val="28"/>
          <w:lang w:eastAsia="zh-CN"/>
        </w:rPr>
        <w:t>由此产生的</w:t>
      </w:r>
      <w:r>
        <w:rPr>
          <w:rFonts w:hint="eastAsia" w:ascii="仿宋_GB2312" w:hAnsi="微软雅黑" w:eastAsia="仿宋_GB2312" w:cs="宋体"/>
          <w:color w:val="000000"/>
          <w:kern w:val="0"/>
          <w:sz w:val="28"/>
        </w:rPr>
        <w:t>民事、行政、刑事责任。</w:t>
      </w:r>
    </w:p>
    <w:p>
      <w:pPr>
        <w:widowControl/>
        <w:ind w:firstLine="560" w:firstLineChars="200"/>
        <w:jc w:val="left"/>
        <w:rPr>
          <w:rFonts w:hint="eastAsia" w:ascii="仿宋_GB2312" w:hAnsi="微软雅黑" w:eastAsia="仿宋_GB2312" w:cs="宋体"/>
          <w:color w:val="000000"/>
          <w:kern w:val="0"/>
          <w:sz w:val="28"/>
          <w:lang w:eastAsia="zh-CN"/>
        </w:rPr>
      </w:pPr>
      <w:r>
        <w:rPr>
          <w:rFonts w:hint="eastAsia" w:ascii="仿宋_GB2312" w:hAnsi="微软雅黑" w:eastAsia="仿宋_GB2312" w:cs="宋体"/>
          <w:color w:val="000000"/>
          <w:kern w:val="0"/>
          <w:sz w:val="28"/>
          <w:lang w:val="en-US" w:eastAsia="zh-CN"/>
        </w:rPr>
        <w:t>4.</w:t>
      </w:r>
      <w:r>
        <w:rPr>
          <w:rFonts w:hint="eastAsia" w:ascii="仿宋_GB2312" w:hAnsi="微软雅黑" w:eastAsia="仿宋_GB2312" w:cs="宋体"/>
          <w:color w:val="000000"/>
          <w:kern w:val="0"/>
          <w:sz w:val="28"/>
          <w:lang w:eastAsia="zh-CN"/>
        </w:rPr>
        <w:t>乙方将物资运离完毕后，应当清理现场，带走垃圾。</w:t>
      </w:r>
    </w:p>
    <w:p>
      <w:pPr>
        <w:widowControl/>
        <w:ind w:firstLine="560" w:firstLineChars="200"/>
        <w:jc w:val="left"/>
        <w:rPr>
          <w:rFonts w:hint="eastAsia" w:ascii="仿宋_GB2312" w:hAnsi="微软雅黑" w:eastAsia="仿宋_GB2312" w:cs="宋体"/>
          <w:color w:val="000000"/>
          <w:kern w:val="0"/>
          <w:sz w:val="28"/>
          <w:lang w:eastAsia="zh-CN"/>
        </w:rPr>
      </w:pPr>
      <w:r>
        <w:rPr>
          <w:rFonts w:hint="eastAsia" w:ascii="仿宋_GB2312" w:hAnsi="微软雅黑" w:eastAsia="仿宋_GB2312" w:cs="宋体"/>
          <w:color w:val="000000"/>
          <w:kern w:val="0"/>
          <w:sz w:val="28"/>
          <w:lang w:val="en-US" w:eastAsia="zh-CN"/>
        </w:rPr>
        <w:t>5.</w:t>
      </w:r>
      <w:r>
        <w:rPr>
          <w:rFonts w:hint="eastAsia" w:ascii="仿宋_GB2312" w:hAnsi="微软雅黑" w:eastAsia="仿宋_GB2312" w:cs="宋体"/>
          <w:color w:val="000000"/>
          <w:kern w:val="0"/>
          <w:sz w:val="28"/>
          <w:lang w:eastAsia="zh-CN"/>
        </w:rPr>
        <w:t>乙方应认真贯彻并严格执行国家和地方有关安全的法律、法规和规章遵守、配合存放场地施行的安全制度和方针。乙方对出货现场及过程中涉及的安全工作负责，承担安全管理责任。乙方保证派遣的工作人员具备安全知识、操作能力，涉及特种作业的，还应具备相应资质。乙方应当配合存放场地管理者完成必要的安全管理手续，包括但不限于签署安全须知、安全责任书，对工作人员进行安全教育及安全交底，车辆备案等。</w:t>
      </w:r>
    </w:p>
    <w:p>
      <w:pPr>
        <w:widowControl/>
        <w:ind w:firstLine="560" w:firstLineChars="200"/>
        <w:jc w:val="left"/>
        <w:rPr>
          <w:rFonts w:hint="default" w:ascii="仿宋_GB2312" w:hAnsi="微软雅黑" w:eastAsia="仿宋_GB2312" w:cs="宋体"/>
          <w:color w:val="000000"/>
          <w:kern w:val="0"/>
          <w:sz w:val="28"/>
          <w:lang w:val="en-US" w:eastAsia="zh-CN"/>
        </w:rPr>
      </w:pPr>
      <w:r>
        <w:rPr>
          <w:rFonts w:hint="eastAsia" w:ascii="仿宋_GB2312" w:hAnsi="微软雅黑" w:eastAsia="仿宋_GB2312" w:cs="宋体"/>
          <w:color w:val="000000"/>
          <w:kern w:val="0"/>
          <w:sz w:val="28"/>
          <w:lang w:val="en-US" w:eastAsia="zh-CN"/>
        </w:rPr>
        <w:t>6.乙方应当及时支付拍卖成交价款、拍卖佣金、拍卖平台服务费。</w:t>
      </w:r>
    </w:p>
    <w:p>
      <w:pPr>
        <w:widowControl/>
        <w:ind w:firstLine="560" w:firstLineChars="20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28"/>
          <w:lang w:val="en-US" w:eastAsia="zh-CN"/>
        </w:rPr>
        <w:t>7</w:t>
      </w:r>
      <w:r>
        <w:rPr>
          <w:rFonts w:hint="eastAsia" w:ascii="仿宋_GB2312" w:hAnsi="微软雅黑" w:eastAsia="仿宋_GB2312" w:cs="宋体"/>
          <w:color w:val="000000"/>
          <w:kern w:val="0"/>
          <w:sz w:val="28"/>
        </w:rPr>
        <w:t>.甲乙双方及其工作人员应当妥善保管和保护在提供服务中获取或者知悉的资料、信息，并履行保密义务。未经一方同意，另一方及其工作人员不得私自复印、留存、泄漏本合同服务有关的资料、信息。除非依照法律规定或者经对方书面同意，另一方不得向第三方提供或披露本合同服务成果及本次服务范围内的有关资料和信息，也不得用于本合同履行以外的其他用途，并保证采取一切合理和必要的措施防止任何第三方接触到上述资料和信息。保密期限自本合同签订生效之日起至保密信息被依法公开披露或成为公开信息之日止。合同中止、终止或者解除不视为解除保密义务，双方仍应承担保密义务。</w:t>
      </w:r>
    </w:p>
    <w:p>
      <w:pPr>
        <w:snapToGrid w:val="0"/>
        <w:spacing w:before="156" w:beforeLines="50" w:after="156" w:afterLines="50" w:line="300" w:lineRule="auto"/>
        <w:ind w:firstLine="562" w:firstLineChars="200"/>
        <w:rPr>
          <w:rFonts w:ascii="仿宋_GB2312" w:hAnsi="宋体" w:eastAsia="仿宋_GB2312"/>
          <w:b/>
          <w:bCs/>
          <w:color w:val="000000"/>
          <w:kern w:val="0"/>
          <w:sz w:val="28"/>
          <w:szCs w:val="28"/>
        </w:rPr>
      </w:pPr>
      <w:r>
        <w:rPr>
          <w:rFonts w:hint="eastAsia" w:ascii="仿宋_GB2312" w:hAnsi="宋体" w:eastAsia="仿宋_GB2312" w:cs="仿宋_GB2312"/>
          <w:b/>
          <w:bCs/>
          <w:color w:val="000000"/>
          <w:kern w:val="0"/>
          <w:sz w:val="28"/>
          <w:szCs w:val="28"/>
          <w:lang w:eastAsia="zh-CN"/>
        </w:rPr>
        <w:t>六</w:t>
      </w:r>
      <w:r>
        <w:rPr>
          <w:rFonts w:hint="eastAsia" w:ascii="仿宋_GB2312" w:hAnsi="宋体" w:eastAsia="仿宋_GB2312" w:cs="仿宋_GB2312"/>
          <w:b/>
          <w:bCs/>
          <w:color w:val="000000"/>
          <w:kern w:val="0"/>
          <w:sz w:val="28"/>
          <w:szCs w:val="28"/>
        </w:rPr>
        <w:t>、违约责任</w:t>
      </w:r>
    </w:p>
    <w:p>
      <w:pPr>
        <w:widowControl/>
        <w:ind w:firstLine="560" w:firstLineChars="200"/>
        <w:jc w:val="left"/>
        <w:rPr>
          <w:rFonts w:hint="eastAsia" w:ascii="仿宋_GB2312" w:hAnsi="微软雅黑" w:eastAsia="仿宋_GB2312" w:cs="宋体"/>
          <w:color w:val="000000"/>
          <w:kern w:val="0"/>
          <w:sz w:val="28"/>
          <w:lang w:eastAsia="zh-CN"/>
        </w:rPr>
      </w:pPr>
      <w:r>
        <w:rPr>
          <w:rFonts w:hint="eastAsia" w:ascii="仿宋_GB2312" w:hAnsi="微软雅黑" w:eastAsia="仿宋_GB2312" w:cs="宋体"/>
          <w:color w:val="000000"/>
          <w:kern w:val="0"/>
          <w:sz w:val="28"/>
        </w:rPr>
        <w:t>1.乙方</w:t>
      </w:r>
      <w:r>
        <w:rPr>
          <w:rFonts w:hint="eastAsia" w:ascii="仿宋_GB2312" w:hAnsi="微软雅黑" w:eastAsia="仿宋_GB2312" w:cs="宋体"/>
          <w:color w:val="000000"/>
          <w:kern w:val="0"/>
          <w:sz w:val="28"/>
          <w:lang w:eastAsia="zh-CN"/>
        </w:rPr>
        <w:t>未按约定</w:t>
      </w:r>
      <w:r>
        <w:rPr>
          <w:rFonts w:hint="eastAsia" w:ascii="仿宋_GB2312" w:hAnsi="微软雅黑" w:eastAsia="仿宋_GB2312" w:cs="宋体"/>
          <w:color w:val="000000"/>
          <w:kern w:val="0"/>
          <w:sz w:val="28"/>
        </w:rPr>
        <w:t>支付</w:t>
      </w:r>
      <w:r>
        <w:rPr>
          <w:rFonts w:hint="eastAsia" w:ascii="仿宋_GB2312" w:hAnsi="微软雅黑" w:eastAsia="仿宋_GB2312" w:cs="宋体"/>
          <w:color w:val="000000"/>
          <w:kern w:val="0"/>
          <w:sz w:val="28"/>
          <w:lang w:eastAsia="zh-CN"/>
        </w:rPr>
        <w:t>拍卖成交价</w:t>
      </w:r>
      <w:r>
        <w:rPr>
          <w:rFonts w:hint="eastAsia" w:ascii="仿宋_GB2312" w:hAnsi="微软雅黑" w:eastAsia="仿宋_GB2312" w:cs="宋体"/>
          <w:color w:val="000000"/>
          <w:kern w:val="0"/>
          <w:sz w:val="28"/>
        </w:rPr>
        <w:t>的，</w:t>
      </w:r>
      <w:r>
        <w:rPr>
          <w:rFonts w:hint="eastAsia" w:ascii="仿宋_GB2312" w:hAnsi="微软雅黑" w:eastAsia="仿宋_GB2312" w:cs="宋体"/>
          <w:color w:val="000000"/>
          <w:kern w:val="0"/>
          <w:sz w:val="28"/>
          <w:lang w:eastAsia="zh-CN"/>
        </w:rPr>
        <w:t>承担以下违约责任：</w:t>
      </w:r>
    </w:p>
    <w:p>
      <w:pPr>
        <w:widowControl/>
        <w:ind w:firstLine="560" w:firstLineChars="200"/>
        <w:jc w:val="left"/>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lang w:val="en-US" w:eastAsia="zh-CN"/>
        </w:rPr>
        <w:t>1</w:t>
      </w:r>
      <w:r>
        <w:rPr>
          <w:rFonts w:hint="eastAsia" w:ascii="仿宋_GB2312" w:hAnsi="微软雅黑" w:eastAsia="仿宋_GB2312" w:cs="宋体"/>
          <w:color w:val="000000"/>
          <w:kern w:val="0"/>
          <w:sz w:val="28"/>
          <w:lang w:eastAsia="zh-CN"/>
        </w:rPr>
        <w:t>）乙方交纳的</w:t>
      </w:r>
      <w:r>
        <w:rPr>
          <w:rFonts w:hint="eastAsia" w:ascii="仿宋_GB2312" w:hAnsi="微软雅黑" w:eastAsia="仿宋_GB2312" w:cs="宋体"/>
          <w:color w:val="000000"/>
          <w:kern w:val="0"/>
          <w:sz w:val="28"/>
        </w:rPr>
        <w:t>保证金不予退还；</w:t>
      </w:r>
    </w:p>
    <w:p>
      <w:pPr>
        <w:widowControl/>
        <w:ind w:firstLine="560" w:firstLineChars="200"/>
        <w:jc w:val="left"/>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lang w:val="en-US" w:eastAsia="zh-CN"/>
        </w:rPr>
        <w:t>2</w:t>
      </w:r>
      <w:r>
        <w:rPr>
          <w:rFonts w:hint="eastAsia" w:ascii="仿宋_GB2312" w:hAnsi="微软雅黑" w:eastAsia="仿宋_GB2312" w:cs="宋体"/>
          <w:color w:val="000000"/>
          <w:kern w:val="0"/>
          <w:sz w:val="28"/>
          <w:lang w:eastAsia="zh-CN"/>
        </w:rPr>
        <w:t>）乙方被</w:t>
      </w:r>
      <w:r>
        <w:rPr>
          <w:rFonts w:hint="eastAsia" w:ascii="仿宋_GB2312" w:hAnsi="微软雅黑" w:eastAsia="仿宋_GB2312" w:cs="宋体"/>
          <w:color w:val="000000"/>
          <w:kern w:val="0"/>
          <w:sz w:val="28"/>
        </w:rPr>
        <w:t>列入拍卖平台拍卖黑名单；</w:t>
      </w:r>
    </w:p>
    <w:p>
      <w:pPr>
        <w:widowControl/>
        <w:ind w:firstLine="560" w:firstLineChars="20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lang w:val="en-US" w:eastAsia="zh-CN"/>
        </w:rPr>
        <w:t>3</w:t>
      </w:r>
      <w:r>
        <w:rPr>
          <w:rFonts w:hint="eastAsia" w:ascii="仿宋_GB2312" w:hAnsi="微软雅黑" w:eastAsia="仿宋_GB2312" w:cs="宋体"/>
          <w:color w:val="000000"/>
          <w:kern w:val="0"/>
          <w:sz w:val="28"/>
          <w:lang w:eastAsia="zh-CN"/>
        </w:rPr>
        <w:t>）甲方有权单方解除本合同，不再交付拍卖标的，</w:t>
      </w:r>
      <w:r>
        <w:rPr>
          <w:rFonts w:hint="eastAsia" w:ascii="仿宋_GB2312" w:hAnsi="微软雅黑" w:eastAsia="仿宋_GB2312" w:cs="宋体"/>
          <w:color w:val="000000"/>
          <w:kern w:val="0"/>
          <w:sz w:val="28"/>
        </w:rPr>
        <w:t>依据《中华人民共和国拍卖法》第三十九条</w:t>
      </w:r>
      <w:r>
        <w:rPr>
          <w:rFonts w:hint="eastAsia" w:ascii="仿宋_GB2312" w:hAnsi="微软雅黑" w:eastAsia="仿宋_GB2312" w:cs="宋体"/>
          <w:color w:val="000000"/>
          <w:kern w:val="0"/>
          <w:sz w:val="28"/>
          <w:lang w:eastAsia="zh-CN"/>
        </w:rPr>
        <w:t>的</w:t>
      </w:r>
      <w:r>
        <w:rPr>
          <w:rFonts w:hint="eastAsia" w:ascii="仿宋_GB2312" w:hAnsi="微软雅黑" w:eastAsia="仿宋_GB2312" w:cs="宋体"/>
          <w:color w:val="000000"/>
          <w:kern w:val="0"/>
          <w:sz w:val="28"/>
        </w:rPr>
        <w:t>规定，拍卖人征得</w:t>
      </w:r>
      <w:r>
        <w:rPr>
          <w:rFonts w:hint="eastAsia" w:ascii="仿宋_GB2312" w:hAnsi="微软雅黑" w:eastAsia="仿宋_GB2312" w:cs="宋体"/>
          <w:color w:val="000000"/>
          <w:kern w:val="0"/>
          <w:sz w:val="28"/>
          <w:lang w:eastAsia="zh-CN"/>
        </w:rPr>
        <w:t>甲方</w:t>
      </w:r>
      <w:r>
        <w:rPr>
          <w:rFonts w:hint="eastAsia" w:ascii="仿宋_GB2312" w:hAnsi="微软雅黑" w:eastAsia="仿宋_GB2312" w:cs="宋体"/>
          <w:color w:val="000000"/>
          <w:kern w:val="0"/>
          <w:sz w:val="28"/>
        </w:rPr>
        <w:t>同意，将拍卖标的再行拍卖</w:t>
      </w: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rPr>
        <w:t>拍卖标的再行拍卖的，</w:t>
      </w:r>
      <w:r>
        <w:rPr>
          <w:rFonts w:hint="eastAsia" w:ascii="仿宋_GB2312" w:hAnsi="微软雅黑" w:eastAsia="仿宋_GB2312" w:cs="宋体"/>
          <w:color w:val="000000"/>
          <w:kern w:val="0"/>
          <w:sz w:val="28"/>
          <w:lang w:eastAsia="zh-CN"/>
        </w:rPr>
        <w:t>乙方</w:t>
      </w:r>
      <w:r>
        <w:rPr>
          <w:rFonts w:hint="eastAsia" w:ascii="仿宋_GB2312" w:hAnsi="微软雅黑" w:eastAsia="仿宋_GB2312" w:cs="宋体"/>
          <w:color w:val="000000"/>
          <w:kern w:val="0"/>
          <w:sz w:val="28"/>
        </w:rPr>
        <w:t>应当支付第一次拍卖中应当支付的佣金</w:t>
      </w: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rPr>
        <w:t>再行拍卖的价款低于原拍卖价款的，</w:t>
      </w:r>
      <w:r>
        <w:rPr>
          <w:rFonts w:hint="eastAsia" w:ascii="仿宋_GB2312" w:hAnsi="微软雅黑" w:eastAsia="仿宋_GB2312" w:cs="宋体"/>
          <w:color w:val="000000"/>
          <w:kern w:val="0"/>
          <w:sz w:val="28"/>
          <w:lang w:eastAsia="zh-CN"/>
        </w:rPr>
        <w:t>乙方</w:t>
      </w:r>
      <w:r>
        <w:rPr>
          <w:rFonts w:hint="eastAsia" w:ascii="仿宋_GB2312" w:hAnsi="微软雅黑" w:eastAsia="仿宋_GB2312" w:cs="宋体"/>
          <w:color w:val="000000"/>
          <w:kern w:val="0"/>
          <w:sz w:val="28"/>
        </w:rPr>
        <w:t>应当补足差额。</w:t>
      </w:r>
    </w:p>
    <w:p>
      <w:pPr>
        <w:widowControl/>
        <w:ind w:firstLine="560" w:firstLineChars="200"/>
        <w:jc w:val="left"/>
        <w:rPr>
          <w:rFonts w:hint="default" w:ascii="仿宋_GB2312" w:hAnsi="微软雅黑" w:eastAsia="仿宋_GB2312" w:cs="宋体"/>
          <w:color w:val="000000"/>
          <w:kern w:val="0"/>
          <w:sz w:val="28"/>
          <w:lang w:val="en-US" w:eastAsia="zh-CN"/>
        </w:rPr>
      </w:pPr>
      <w:r>
        <w:rPr>
          <w:rFonts w:hint="eastAsia" w:ascii="仿宋_GB2312" w:hAnsi="微软雅黑" w:eastAsia="仿宋_GB2312" w:cs="宋体"/>
          <w:color w:val="000000"/>
          <w:kern w:val="0"/>
          <w:sz w:val="28"/>
          <w:lang w:val="en-US" w:eastAsia="zh-CN"/>
        </w:rPr>
        <w:t>2.乙方因未支付拍卖佣金、拍卖平台服务费而被相关主体追责的，均与甲方无关。乙方已缴入非税收入缴款账户的拍卖成交价款不予退还。</w:t>
      </w:r>
    </w:p>
    <w:p>
      <w:pPr>
        <w:widowControl/>
        <w:ind w:firstLine="560" w:firstLineChars="20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28"/>
          <w:lang w:val="en-US" w:eastAsia="zh-CN"/>
        </w:rPr>
        <w:t>3.</w:t>
      </w:r>
      <w:r>
        <w:rPr>
          <w:rFonts w:hint="eastAsia" w:ascii="仿宋_GB2312" w:hAnsi="微软雅黑" w:eastAsia="仿宋_GB2312" w:cs="宋体"/>
          <w:color w:val="000000"/>
          <w:kern w:val="0"/>
          <w:sz w:val="28"/>
        </w:rPr>
        <w:t>乙方</w:t>
      </w:r>
      <w:r>
        <w:rPr>
          <w:rFonts w:hint="eastAsia" w:ascii="仿宋_GB2312" w:hAnsi="微软雅黑" w:eastAsia="仿宋_GB2312" w:cs="宋体"/>
          <w:color w:val="000000"/>
          <w:kern w:val="0"/>
          <w:sz w:val="28"/>
          <w:lang w:eastAsia="zh-CN"/>
        </w:rPr>
        <w:t>未在</w:t>
      </w:r>
      <w:r>
        <w:rPr>
          <w:rFonts w:hint="eastAsia" w:ascii="仿宋_GB2312" w:hAnsi="微软雅黑" w:eastAsia="仿宋_GB2312" w:cs="宋体"/>
          <w:color w:val="000000"/>
          <w:kern w:val="0"/>
          <w:sz w:val="28"/>
        </w:rPr>
        <w:t>约定期限</w:t>
      </w:r>
      <w:r>
        <w:rPr>
          <w:rFonts w:hint="eastAsia" w:ascii="仿宋_GB2312" w:hAnsi="微软雅黑" w:eastAsia="仿宋_GB2312" w:cs="宋体"/>
          <w:color w:val="000000"/>
          <w:kern w:val="0"/>
          <w:sz w:val="28"/>
          <w:lang w:eastAsia="zh-CN"/>
        </w:rPr>
        <w:t>（含申请延长期限）内</w:t>
      </w:r>
      <w:r>
        <w:rPr>
          <w:rFonts w:hint="eastAsia" w:ascii="仿宋_GB2312" w:hAnsi="微软雅黑" w:eastAsia="仿宋_GB2312" w:cs="宋体"/>
          <w:color w:val="000000"/>
          <w:kern w:val="0"/>
          <w:sz w:val="28"/>
        </w:rPr>
        <w:t>完成本合同</w:t>
      </w:r>
      <w:r>
        <w:rPr>
          <w:rFonts w:hint="eastAsia" w:ascii="仿宋_GB2312" w:hAnsi="微软雅黑" w:eastAsia="仿宋_GB2312" w:cs="宋体"/>
          <w:color w:val="000000"/>
          <w:kern w:val="0"/>
          <w:sz w:val="28"/>
          <w:lang w:eastAsia="zh-CN"/>
        </w:rPr>
        <w:t>出货</w:t>
      </w:r>
      <w:r>
        <w:rPr>
          <w:rFonts w:hint="eastAsia" w:ascii="仿宋_GB2312" w:hAnsi="微软雅黑" w:eastAsia="仿宋_GB2312" w:cs="宋体"/>
          <w:color w:val="000000"/>
          <w:kern w:val="0"/>
          <w:sz w:val="28"/>
        </w:rPr>
        <w:t>工作的，</w:t>
      </w:r>
      <w:r>
        <w:rPr>
          <w:rFonts w:hint="eastAsia" w:ascii="仿宋_GB2312" w:hAnsi="微软雅黑" w:eastAsia="仿宋_GB2312" w:cs="宋体"/>
          <w:color w:val="000000"/>
          <w:kern w:val="0"/>
          <w:sz w:val="28"/>
          <w:lang w:eastAsia="zh-CN"/>
        </w:rPr>
        <w:t>应当</w:t>
      </w:r>
      <w:r>
        <w:rPr>
          <w:rFonts w:hint="eastAsia" w:ascii="仿宋_GB2312" w:hAnsi="宋体" w:eastAsia="仿宋_GB2312" w:cs="仿宋_GB2312"/>
          <w:color w:val="000000"/>
          <w:kern w:val="0"/>
          <w:sz w:val="28"/>
          <w:szCs w:val="28"/>
          <w:lang w:val="en-US" w:eastAsia="zh-CN"/>
        </w:rPr>
        <w:t>向甲方支付未按期出货所产生的费用（包括但不限定于场地费、保管费、看护人员人工费等）外。乙方</w:t>
      </w:r>
      <w:r>
        <w:rPr>
          <w:rFonts w:hint="eastAsia" w:ascii="仿宋_GB2312" w:hAnsi="微软雅黑" w:eastAsia="仿宋_GB2312" w:cs="宋体"/>
          <w:color w:val="000000"/>
          <w:kern w:val="0"/>
          <w:sz w:val="28"/>
        </w:rPr>
        <w:t>每逾期1日按照合同总额</w:t>
      </w:r>
      <w:r>
        <w:rPr>
          <w:rFonts w:hint="eastAsia" w:ascii="仿宋_GB2312" w:hAnsi="微软雅黑" w:eastAsia="仿宋_GB2312" w:cs="宋体"/>
          <w:color w:val="000000"/>
          <w:kern w:val="0"/>
          <w:sz w:val="28"/>
          <w:lang w:eastAsia="zh-CN"/>
        </w:rPr>
        <w:t>（合同总额指合同第二条约定的拍卖成交价，</w:t>
      </w:r>
      <w:r>
        <w:rPr>
          <w:rFonts w:hint="eastAsia" w:ascii="仿宋_GB2312" w:hAnsi="微软雅黑" w:eastAsia="仿宋_GB2312" w:cs="宋体"/>
          <w:b w:val="0"/>
          <w:bCs w:val="0"/>
          <w:color w:val="000000"/>
          <w:sz w:val="28"/>
          <w:lang w:eastAsia="zh-CN"/>
        </w:rPr>
        <w:t>下同</w:t>
      </w: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rPr>
        <w:t>0</w:t>
      </w:r>
      <w:r>
        <w:rPr>
          <w:rFonts w:ascii="仿宋_GB2312" w:hAnsi="微软雅黑" w:eastAsia="仿宋_GB2312" w:cs="宋体"/>
          <w:color w:val="000000"/>
          <w:kern w:val="0"/>
          <w:sz w:val="28"/>
        </w:rPr>
        <w:t>.</w:t>
      </w:r>
      <w:r>
        <w:rPr>
          <w:rFonts w:hint="eastAsia" w:ascii="仿宋_GB2312" w:hAnsi="微软雅黑" w:eastAsia="仿宋_GB2312" w:cs="宋体"/>
          <w:color w:val="000000"/>
          <w:kern w:val="0"/>
          <w:sz w:val="28"/>
        </w:rPr>
        <w:t>5‰向甲方支付逾期违约金。逾期超过</w:t>
      </w:r>
      <w:r>
        <w:rPr>
          <w:rFonts w:hint="eastAsia" w:ascii="仿宋_GB2312" w:hAnsi="微软雅黑" w:eastAsia="仿宋_GB2312" w:cs="宋体"/>
          <w:color w:val="000000"/>
          <w:kern w:val="0"/>
          <w:sz w:val="28"/>
          <w:lang w:val="en-US" w:eastAsia="zh-CN"/>
        </w:rPr>
        <w:t>2</w:t>
      </w:r>
      <w:r>
        <w:rPr>
          <w:rFonts w:hint="eastAsia" w:ascii="仿宋_GB2312" w:hAnsi="微软雅黑" w:eastAsia="仿宋_GB2312" w:cs="宋体"/>
          <w:color w:val="000000"/>
          <w:kern w:val="0"/>
          <w:sz w:val="28"/>
        </w:rPr>
        <w:t>0日，甲方有权解除合同，要求乙方按合同总额</w:t>
      </w:r>
      <w:r>
        <w:rPr>
          <w:rFonts w:hint="eastAsia" w:ascii="仿宋_GB2312" w:hAnsi="微软雅黑" w:eastAsia="仿宋_GB2312" w:cs="宋体"/>
          <w:color w:val="000000"/>
          <w:kern w:val="0"/>
          <w:sz w:val="28"/>
          <w:lang w:val="en-US" w:eastAsia="zh-CN"/>
        </w:rPr>
        <w:t>20</w:t>
      </w:r>
      <w:r>
        <w:rPr>
          <w:rFonts w:hint="eastAsia" w:ascii="仿宋_GB2312" w:hAnsi="微软雅黑" w:eastAsia="仿宋_GB2312" w:cs="宋体"/>
          <w:kern w:val="0"/>
          <w:sz w:val="28"/>
        </w:rPr>
        <w:t>%</w:t>
      </w:r>
      <w:r>
        <w:rPr>
          <w:rFonts w:hint="eastAsia" w:ascii="仿宋_GB2312" w:hAnsi="微软雅黑" w:eastAsia="仿宋_GB2312" w:cs="宋体"/>
          <w:color w:val="000000"/>
          <w:kern w:val="0"/>
          <w:sz w:val="28"/>
        </w:rPr>
        <w:t>支付违约金</w:t>
      </w: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rPr>
        <w:t>并</w:t>
      </w:r>
      <w:r>
        <w:rPr>
          <w:rFonts w:hint="eastAsia" w:ascii="仿宋_GB2312" w:hAnsi="微软雅黑" w:eastAsia="仿宋_GB2312" w:cs="宋体"/>
          <w:color w:val="000000"/>
          <w:kern w:val="0"/>
          <w:sz w:val="28"/>
          <w:lang w:eastAsia="zh-CN"/>
        </w:rPr>
        <w:t>赔偿由此</w:t>
      </w:r>
      <w:r>
        <w:rPr>
          <w:rFonts w:hint="eastAsia" w:ascii="仿宋_GB2312" w:hAnsi="微软雅黑" w:eastAsia="仿宋_GB2312" w:cs="宋体"/>
          <w:color w:val="000000"/>
          <w:kern w:val="0"/>
          <w:sz w:val="28"/>
        </w:rPr>
        <w:t>给甲方造成的一切损失。</w:t>
      </w:r>
    </w:p>
    <w:p>
      <w:pPr>
        <w:widowControl/>
        <w:ind w:firstLine="560" w:firstLineChars="200"/>
        <w:jc w:val="left"/>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4</w:t>
      </w:r>
      <w:r>
        <w:rPr>
          <w:rFonts w:hint="eastAsia" w:ascii="仿宋_GB2312" w:hAnsi="微软雅黑" w:eastAsia="仿宋_GB2312" w:cs="宋体"/>
          <w:color w:val="000000"/>
          <w:kern w:val="0"/>
          <w:sz w:val="28"/>
        </w:rPr>
        <w:t>.乙方在</w:t>
      </w:r>
      <w:r>
        <w:rPr>
          <w:rFonts w:hint="eastAsia" w:ascii="仿宋_GB2312" w:hAnsi="微软雅黑" w:eastAsia="仿宋_GB2312" w:cs="宋体"/>
          <w:color w:val="000000"/>
          <w:kern w:val="0"/>
          <w:sz w:val="28"/>
          <w:lang w:eastAsia="zh-CN"/>
        </w:rPr>
        <w:t>转移和清运</w:t>
      </w:r>
      <w:r>
        <w:rPr>
          <w:rFonts w:hint="eastAsia" w:ascii="仿宋_GB2312" w:hAnsi="微软雅黑" w:eastAsia="仿宋_GB2312" w:cs="宋体"/>
          <w:color w:val="000000"/>
          <w:kern w:val="0"/>
          <w:sz w:val="28"/>
        </w:rPr>
        <w:t>物资</w:t>
      </w:r>
      <w:r>
        <w:rPr>
          <w:rFonts w:hint="eastAsia" w:ascii="仿宋_GB2312" w:hAnsi="微软雅黑" w:eastAsia="仿宋_GB2312" w:cs="宋体"/>
          <w:color w:val="000000"/>
          <w:kern w:val="0"/>
          <w:sz w:val="28"/>
          <w:lang w:eastAsia="zh-CN"/>
        </w:rPr>
        <w:t>的</w:t>
      </w:r>
      <w:r>
        <w:rPr>
          <w:rFonts w:hint="eastAsia" w:ascii="仿宋_GB2312" w:hAnsi="微软雅黑" w:eastAsia="仿宋_GB2312" w:cs="宋体"/>
          <w:color w:val="000000"/>
          <w:kern w:val="0"/>
          <w:sz w:val="28"/>
        </w:rPr>
        <w:t>过程中，未按有关</w:t>
      </w:r>
      <w:r>
        <w:rPr>
          <w:rFonts w:hint="eastAsia" w:ascii="仿宋_GB2312" w:hAnsi="微软雅黑" w:eastAsia="仿宋_GB2312" w:cs="宋体"/>
          <w:color w:val="000000"/>
          <w:kern w:val="0"/>
          <w:sz w:val="28"/>
          <w:lang w:eastAsia="zh-CN"/>
        </w:rPr>
        <w:t>操作规范、安全</w:t>
      </w:r>
      <w:r>
        <w:rPr>
          <w:rFonts w:hint="eastAsia" w:ascii="仿宋_GB2312" w:hAnsi="微软雅黑" w:eastAsia="仿宋_GB2312" w:cs="宋体"/>
          <w:color w:val="000000"/>
          <w:kern w:val="0"/>
          <w:sz w:val="28"/>
        </w:rPr>
        <w:t>要求</w:t>
      </w:r>
      <w:r>
        <w:rPr>
          <w:rFonts w:hint="eastAsia" w:ascii="仿宋_GB2312" w:hAnsi="微软雅黑" w:eastAsia="仿宋_GB2312" w:cs="宋体"/>
          <w:color w:val="000000"/>
          <w:kern w:val="0"/>
          <w:sz w:val="28"/>
          <w:lang w:eastAsia="zh-CN"/>
        </w:rPr>
        <w:t>及合同约定进行装卸、运输、清理的</w:t>
      </w:r>
      <w:r>
        <w:rPr>
          <w:rFonts w:hint="eastAsia" w:ascii="仿宋_GB2312" w:hAnsi="微软雅黑" w:eastAsia="仿宋_GB2312" w:cs="宋体"/>
          <w:color w:val="000000"/>
          <w:kern w:val="0"/>
          <w:sz w:val="28"/>
        </w:rPr>
        <w:t>，</w:t>
      </w:r>
      <w:r>
        <w:rPr>
          <w:rFonts w:hint="eastAsia" w:ascii="仿宋_GB2312" w:hAnsi="微软雅黑" w:eastAsia="仿宋_GB2312" w:cs="宋体"/>
          <w:color w:val="000000"/>
          <w:kern w:val="0"/>
          <w:sz w:val="28"/>
          <w:lang w:eastAsia="zh-CN"/>
        </w:rPr>
        <w:t>甲方或物资存放地管理单位因此拒绝乙方进场出货，由此未交付拍卖标的的，不视为甲方违约；经告知后乙方仍拒不按照相关规范和要求开展出货工作的，</w:t>
      </w:r>
      <w:r>
        <w:rPr>
          <w:rFonts w:hint="eastAsia" w:ascii="仿宋_GB2312" w:hAnsi="微软雅黑" w:eastAsia="仿宋_GB2312" w:cs="宋体"/>
          <w:color w:val="000000"/>
          <w:kern w:val="0"/>
          <w:sz w:val="28"/>
        </w:rPr>
        <w:t>甲方有权解除合同</w:t>
      </w: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rPr>
        <w:t>要求乙方按合同总额</w:t>
      </w:r>
      <w:r>
        <w:rPr>
          <w:rFonts w:hint="eastAsia" w:ascii="仿宋_GB2312" w:hAnsi="微软雅黑" w:eastAsia="仿宋_GB2312" w:cs="宋体"/>
          <w:color w:val="000000"/>
          <w:kern w:val="0"/>
          <w:sz w:val="28"/>
          <w:lang w:eastAsia="zh-CN"/>
        </w:rPr>
        <w:t>的</w:t>
      </w:r>
      <w:r>
        <w:rPr>
          <w:rFonts w:hint="eastAsia" w:ascii="仿宋_GB2312" w:hAnsi="微软雅黑" w:eastAsia="仿宋_GB2312" w:cs="宋体"/>
          <w:color w:val="000000"/>
          <w:kern w:val="0"/>
          <w:sz w:val="28"/>
          <w:lang w:val="en-US" w:eastAsia="zh-CN"/>
        </w:rPr>
        <w:t>20</w:t>
      </w:r>
      <w:r>
        <w:rPr>
          <w:rFonts w:hint="eastAsia" w:ascii="仿宋_GB2312" w:hAnsi="微软雅黑" w:eastAsia="仿宋_GB2312" w:cs="宋体"/>
          <w:color w:val="000000"/>
          <w:kern w:val="0"/>
          <w:sz w:val="28"/>
        </w:rPr>
        <w:t>%支付违约金，并</w:t>
      </w:r>
      <w:r>
        <w:rPr>
          <w:rFonts w:hint="eastAsia" w:ascii="仿宋_GB2312" w:hAnsi="微软雅黑" w:eastAsia="仿宋_GB2312" w:cs="宋体"/>
          <w:color w:val="000000"/>
          <w:kern w:val="0"/>
          <w:sz w:val="28"/>
          <w:lang w:eastAsia="zh-CN"/>
        </w:rPr>
        <w:t>赔偿由此</w:t>
      </w:r>
      <w:r>
        <w:rPr>
          <w:rFonts w:hint="eastAsia" w:ascii="仿宋_GB2312" w:hAnsi="微软雅黑" w:eastAsia="仿宋_GB2312" w:cs="宋体"/>
          <w:color w:val="000000"/>
          <w:kern w:val="0"/>
          <w:sz w:val="28"/>
        </w:rPr>
        <w:t>给甲方造成的一切损失。</w:t>
      </w:r>
    </w:p>
    <w:p>
      <w:pPr>
        <w:widowControl/>
        <w:ind w:firstLine="560" w:firstLineChars="200"/>
        <w:jc w:val="left"/>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5</w:t>
      </w:r>
      <w:r>
        <w:rPr>
          <w:rFonts w:hint="eastAsia" w:ascii="仿宋_GB2312" w:hAnsi="微软雅黑" w:eastAsia="仿宋_GB2312" w:cs="宋体"/>
          <w:color w:val="000000"/>
          <w:kern w:val="0"/>
          <w:sz w:val="28"/>
        </w:rPr>
        <w:t>.</w:t>
      </w:r>
      <w:r>
        <w:rPr>
          <w:rFonts w:hint="eastAsia" w:ascii="仿宋_GB2312" w:hAnsi="微软雅黑" w:eastAsia="仿宋_GB2312" w:cs="宋体"/>
          <w:color w:val="000000"/>
          <w:kern w:val="0"/>
          <w:sz w:val="28"/>
          <w:lang w:eastAsia="zh-CN"/>
        </w:rPr>
        <w:t>因乙方原因</w:t>
      </w:r>
      <w:r>
        <w:rPr>
          <w:rFonts w:hint="eastAsia" w:ascii="仿宋_GB2312" w:hAnsi="微软雅黑" w:eastAsia="仿宋_GB2312" w:cs="宋体"/>
          <w:color w:val="000000"/>
          <w:kern w:val="0"/>
          <w:sz w:val="28"/>
        </w:rPr>
        <w:t>造成</w:t>
      </w:r>
      <w:r>
        <w:rPr>
          <w:rFonts w:hint="eastAsia" w:ascii="仿宋_GB2312" w:hAnsi="微软雅黑" w:eastAsia="仿宋_GB2312" w:cs="宋体"/>
          <w:color w:val="000000"/>
          <w:kern w:val="0"/>
          <w:sz w:val="28"/>
          <w:lang w:eastAsia="zh-CN"/>
        </w:rPr>
        <w:t>存放场地或库区内非拍卖标的</w:t>
      </w:r>
      <w:r>
        <w:rPr>
          <w:rFonts w:hint="eastAsia" w:ascii="仿宋_GB2312" w:hAnsi="微软雅黑" w:eastAsia="仿宋_GB2312" w:cs="宋体"/>
          <w:color w:val="000000"/>
          <w:kern w:val="0"/>
          <w:sz w:val="28"/>
        </w:rPr>
        <w:t>物资</w:t>
      </w:r>
      <w:r>
        <w:rPr>
          <w:rFonts w:hint="eastAsia" w:ascii="仿宋_GB2312" w:hAnsi="微软雅黑" w:eastAsia="仿宋_GB2312" w:cs="宋体"/>
          <w:color w:val="000000"/>
          <w:kern w:val="0"/>
          <w:sz w:val="28"/>
          <w:lang w:eastAsia="zh-CN"/>
        </w:rPr>
        <w:t>、其他设施设备</w:t>
      </w:r>
      <w:r>
        <w:rPr>
          <w:rFonts w:hint="eastAsia" w:ascii="仿宋_GB2312" w:hAnsi="微软雅黑" w:eastAsia="仿宋_GB2312" w:cs="宋体"/>
          <w:color w:val="000000"/>
          <w:kern w:val="0"/>
          <w:sz w:val="28"/>
        </w:rPr>
        <w:t>损毁</w:t>
      </w:r>
      <w:r>
        <w:rPr>
          <w:rFonts w:hint="eastAsia" w:ascii="仿宋_GB2312" w:hAnsi="微软雅黑" w:eastAsia="仿宋_GB2312" w:cs="宋体"/>
          <w:color w:val="000000"/>
          <w:kern w:val="0"/>
          <w:sz w:val="28"/>
          <w:lang w:eastAsia="zh-CN"/>
        </w:rPr>
        <w:t>或灭失的</w:t>
      </w:r>
      <w:r>
        <w:rPr>
          <w:rFonts w:hint="eastAsia" w:ascii="仿宋_GB2312" w:hAnsi="微软雅黑" w:eastAsia="仿宋_GB2312" w:cs="宋体"/>
          <w:color w:val="000000"/>
          <w:kern w:val="0"/>
          <w:sz w:val="28"/>
        </w:rPr>
        <w:t>，</w:t>
      </w:r>
      <w:r>
        <w:rPr>
          <w:rFonts w:hint="eastAsia" w:ascii="仿宋_GB2312" w:hAnsi="微软雅黑" w:eastAsia="仿宋_GB2312" w:cs="宋体"/>
          <w:color w:val="000000"/>
          <w:kern w:val="0"/>
          <w:sz w:val="28"/>
          <w:lang w:eastAsia="zh-CN"/>
        </w:rPr>
        <w:t>甲方有权要求乙方赔偿由此</w:t>
      </w:r>
      <w:r>
        <w:rPr>
          <w:rFonts w:hint="eastAsia" w:ascii="仿宋_GB2312" w:hAnsi="微软雅黑" w:eastAsia="仿宋_GB2312" w:cs="宋体"/>
          <w:color w:val="000000"/>
          <w:kern w:val="0"/>
          <w:sz w:val="28"/>
        </w:rPr>
        <w:t>给甲方造成的一切损失。</w:t>
      </w:r>
    </w:p>
    <w:p>
      <w:pPr>
        <w:widowControl/>
        <w:ind w:firstLine="560" w:firstLineChars="200"/>
        <w:jc w:val="left"/>
        <w:rPr>
          <w:rFonts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6</w:t>
      </w:r>
      <w:r>
        <w:rPr>
          <w:rFonts w:hint="eastAsia" w:ascii="仿宋_GB2312" w:hAnsi="微软雅黑" w:eastAsia="仿宋_GB2312" w:cs="宋体"/>
          <w:color w:val="000000"/>
          <w:kern w:val="0"/>
          <w:sz w:val="28"/>
        </w:rPr>
        <w:t>.未经甲方同意，乙方擅自将合同义务的全部或者部分转让给第三人，甲方有权解除合同，并要求乙方按合同总额</w:t>
      </w:r>
      <w:r>
        <w:rPr>
          <w:rFonts w:hint="eastAsia" w:ascii="仿宋_GB2312" w:hAnsi="微软雅黑" w:eastAsia="仿宋_GB2312" w:cs="宋体"/>
          <w:color w:val="000000"/>
          <w:kern w:val="0"/>
          <w:sz w:val="28"/>
          <w:lang w:val="en-US" w:eastAsia="zh-CN"/>
        </w:rPr>
        <w:t>20</w:t>
      </w:r>
      <w:r>
        <w:rPr>
          <w:rFonts w:hint="eastAsia" w:ascii="仿宋_GB2312" w:hAnsi="微软雅黑" w:eastAsia="仿宋_GB2312" w:cs="宋体"/>
          <w:color w:val="000000"/>
          <w:kern w:val="0"/>
          <w:sz w:val="28"/>
        </w:rPr>
        <w:t>%支付违约金。</w:t>
      </w:r>
    </w:p>
    <w:p>
      <w:pPr>
        <w:widowControl/>
        <w:ind w:firstLine="560" w:firstLineChars="20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28"/>
          <w:lang w:val="en-US" w:eastAsia="zh-CN"/>
        </w:rPr>
        <w:t>7.</w:t>
      </w:r>
      <w:r>
        <w:rPr>
          <w:rFonts w:hint="eastAsia" w:ascii="仿宋_GB2312" w:hAnsi="微软雅黑" w:eastAsia="仿宋_GB2312" w:cs="宋体"/>
          <w:color w:val="000000"/>
          <w:kern w:val="0"/>
          <w:sz w:val="28"/>
        </w:rPr>
        <w:t>乙方或其工作人员违反本合同约定的保密义务，甲方有权要求乙方按合同总额</w:t>
      </w:r>
      <w:r>
        <w:rPr>
          <w:rFonts w:hint="eastAsia" w:ascii="仿宋_GB2312" w:hAnsi="微软雅黑" w:eastAsia="仿宋_GB2312" w:cs="宋体"/>
          <w:color w:val="000000"/>
          <w:kern w:val="0"/>
          <w:sz w:val="28"/>
          <w:lang w:val="en-US" w:eastAsia="zh-CN"/>
        </w:rPr>
        <w:t>20</w:t>
      </w:r>
      <w:r>
        <w:rPr>
          <w:rFonts w:hint="eastAsia" w:ascii="仿宋_GB2312" w:hAnsi="微软雅黑" w:eastAsia="仿宋_GB2312" w:cs="宋体"/>
          <w:color w:val="000000"/>
          <w:kern w:val="0"/>
          <w:sz w:val="28"/>
        </w:rPr>
        <w:t>%支付违约金；造成不良影响或对甲方造成损失的，甲方有权解除合同，并要求乙方消除影响，承担赔偿责任。</w:t>
      </w:r>
    </w:p>
    <w:p>
      <w:pPr>
        <w:widowControl/>
        <w:ind w:firstLine="560" w:firstLineChars="200"/>
        <w:jc w:val="left"/>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8</w:t>
      </w:r>
      <w:r>
        <w:rPr>
          <w:rFonts w:hint="eastAsia" w:ascii="仿宋_GB2312" w:hAnsi="微软雅黑" w:eastAsia="仿宋_GB2312" w:cs="宋体"/>
          <w:color w:val="000000"/>
          <w:kern w:val="0"/>
          <w:sz w:val="28"/>
        </w:rPr>
        <w:t>.合同任意一方无正当理由擅自解除合同的，应当向守约方按合同总额</w:t>
      </w:r>
      <w:r>
        <w:rPr>
          <w:rFonts w:hint="eastAsia" w:ascii="仿宋_GB2312" w:hAnsi="微软雅黑" w:eastAsia="仿宋_GB2312" w:cs="宋体"/>
          <w:color w:val="000000"/>
          <w:kern w:val="0"/>
          <w:sz w:val="28"/>
          <w:lang w:val="en-US" w:eastAsia="zh-CN"/>
        </w:rPr>
        <w:t>3</w:t>
      </w:r>
      <w:r>
        <w:rPr>
          <w:rFonts w:ascii="仿宋_GB2312" w:hAnsi="微软雅黑" w:eastAsia="仿宋_GB2312" w:cs="宋体"/>
          <w:color w:val="000000"/>
          <w:kern w:val="0"/>
          <w:sz w:val="28"/>
        </w:rPr>
        <w:t>0</w:t>
      </w:r>
      <w:r>
        <w:rPr>
          <w:rFonts w:hint="eastAsia" w:ascii="仿宋_GB2312" w:hAnsi="微软雅黑" w:eastAsia="仿宋_GB2312" w:cs="宋体"/>
          <w:color w:val="000000"/>
          <w:kern w:val="0"/>
          <w:sz w:val="28"/>
        </w:rPr>
        <w:t>%支付违约金。</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28"/>
          <w:lang w:val="en-US" w:eastAsia="zh-CN"/>
        </w:rPr>
        <w:t>9</w:t>
      </w:r>
      <w:r>
        <w:rPr>
          <w:rFonts w:hint="eastAsia" w:ascii="仿宋_GB2312" w:hAnsi="微软雅黑" w:eastAsia="仿宋_GB2312" w:cs="宋体"/>
          <w:color w:val="000000"/>
          <w:kern w:val="0"/>
          <w:sz w:val="28"/>
        </w:rPr>
        <w:t>.如果乙方破产导致合同无法履行的，甲方可以解除合同且不按照本合同支付乙方违约金以及给予乙方其他任何补偿和赔偿，但合同的解除不影响甲方任何要求乙方支付违约金、赔偿损失等的权利。</w:t>
      </w:r>
    </w:p>
    <w:p>
      <w:pPr>
        <w:widowControl/>
        <w:ind w:firstLine="560" w:firstLineChars="200"/>
        <w:jc w:val="left"/>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lang w:val="en-US" w:eastAsia="zh-CN"/>
        </w:rPr>
        <w:t>10</w:t>
      </w:r>
      <w:r>
        <w:rPr>
          <w:rFonts w:hint="eastAsia" w:ascii="仿宋_GB2312" w:hAnsi="微软雅黑" w:eastAsia="仿宋_GB2312" w:cs="宋体"/>
          <w:color w:val="000000"/>
          <w:kern w:val="0"/>
          <w:sz w:val="28"/>
        </w:rPr>
        <w:t>.本合同约定的违约金总额不超过合同总额的30%。</w:t>
      </w:r>
    </w:p>
    <w:p>
      <w:pPr>
        <w:widowControl/>
        <w:ind w:firstLine="560" w:firstLineChars="200"/>
        <w:jc w:val="left"/>
        <w:rPr>
          <w:rFonts w:hint="default" w:ascii="仿宋_GB2312" w:hAnsi="微软雅黑" w:eastAsia="仿宋_GB2312" w:cs="宋体"/>
          <w:color w:val="000000"/>
          <w:kern w:val="0"/>
          <w:sz w:val="28"/>
          <w:lang w:val="en-US" w:eastAsia="zh-CN"/>
        </w:rPr>
      </w:pPr>
      <w:r>
        <w:rPr>
          <w:rFonts w:hint="eastAsia" w:ascii="仿宋_GB2312" w:hAnsi="微软雅黑" w:eastAsia="仿宋_GB2312" w:cs="宋体"/>
          <w:color w:val="000000"/>
          <w:kern w:val="0"/>
          <w:sz w:val="28"/>
          <w:lang w:val="en-US" w:eastAsia="zh-CN"/>
        </w:rPr>
        <w:t>11.因乙方违约行为导致甲方受到的直接损失和间接损失，包括但不限于甲方为履行合同所实际支出的各种费用、甲方为证明乙方违约以及维权所支出的各种调查、审计、评估、公证、委托律师、诉讼、财产保全等合理费用，均为乙方应当赔付的范围。</w:t>
      </w:r>
    </w:p>
    <w:p>
      <w:pPr>
        <w:widowControl/>
        <w:ind w:firstLine="560" w:firstLineChars="200"/>
        <w:jc w:val="left"/>
        <w:rPr>
          <w:rFonts w:ascii="仿宋_GB2312" w:hAnsi="微软雅黑" w:eastAsia="仿宋_GB2312" w:cs="宋体"/>
          <w:color w:val="000000"/>
          <w:kern w:val="0"/>
          <w:sz w:val="28"/>
        </w:rPr>
      </w:pPr>
      <w:r>
        <w:rPr>
          <w:rFonts w:hint="eastAsia" w:ascii="仿宋_GB2312" w:hAnsi="微软雅黑" w:eastAsia="仿宋_GB2312" w:cs="宋体"/>
          <w:color w:val="000000"/>
          <w:kern w:val="0"/>
          <w:sz w:val="28"/>
        </w:rPr>
        <w:t>1</w:t>
      </w:r>
      <w:r>
        <w:rPr>
          <w:rFonts w:hint="eastAsia" w:ascii="仿宋_GB2312" w:hAnsi="微软雅黑" w:eastAsia="仿宋_GB2312" w:cs="宋体"/>
          <w:color w:val="000000"/>
          <w:kern w:val="0"/>
          <w:sz w:val="28"/>
          <w:lang w:val="en-US" w:eastAsia="zh-CN"/>
        </w:rPr>
        <w:t>2</w:t>
      </w:r>
      <w:r>
        <w:rPr>
          <w:rFonts w:hint="eastAsia" w:ascii="仿宋_GB2312" w:hAnsi="微软雅黑" w:eastAsia="仿宋_GB2312" w:cs="宋体"/>
          <w:color w:val="000000"/>
          <w:kern w:val="0"/>
          <w:sz w:val="28"/>
        </w:rPr>
        <w:t>.本合同约定内容因甲方上级主管部门要求需做调整的，甲方有权终止本合同，且无须承担任何违约责任。</w:t>
      </w:r>
    </w:p>
    <w:p>
      <w:pPr>
        <w:widowControl/>
        <w:ind w:firstLine="540" w:firstLineChars="200"/>
        <w:jc w:val="left"/>
        <w:rPr>
          <w:rFonts w:hint="eastAsia" w:ascii="微软雅黑" w:hAnsi="微软雅黑" w:eastAsia="仿宋_GB2312" w:cs="宋体"/>
          <w:color w:val="000000"/>
          <w:kern w:val="0"/>
          <w:sz w:val="27"/>
          <w:szCs w:val="27"/>
          <w:lang w:eastAsia="zh-CN"/>
        </w:rPr>
      </w:pPr>
      <w:r>
        <w:rPr>
          <w:rFonts w:hint="eastAsia" w:ascii="仿宋_GB2312" w:hAnsi="微软雅黑" w:eastAsia="仿宋_GB2312" w:cs="宋体"/>
          <w:color w:val="000000"/>
          <w:kern w:val="0"/>
          <w:sz w:val="27"/>
          <w:szCs w:val="27"/>
          <w:lang w:val="en-US" w:eastAsia="zh-CN"/>
        </w:rPr>
        <w:t xml:space="preserve"> </w:t>
      </w:r>
      <w:r>
        <w:rPr>
          <w:rFonts w:hint="eastAsia" w:ascii="仿宋_GB2312" w:hAnsi="微软雅黑" w:eastAsia="仿宋_GB2312" w:cs="宋体"/>
          <w:b/>
          <w:bCs/>
          <w:color w:val="000000"/>
          <w:kern w:val="0"/>
          <w:sz w:val="27"/>
          <w:szCs w:val="27"/>
          <w:lang w:val="en-US" w:eastAsia="zh-CN"/>
        </w:rPr>
        <w:t>七</w:t>
      </w:r>
      <w:r>
        <w:rPr>
          <w:rFonts w:hint="eastAsia" w:ascii="仿宋_GB2312" w:hAnsi="微软雅黑" w:eastAsia="仿宋_GB2312" w:cs="宋体"/>
          <w:b/>
          <w:bCs/>
          <w:color w:val="000000"/>
          <w:kern w:val="0"/>
          <w:sz w:val="28"/>
        </w:rPr>
        <w:t>、不可抗力</w:t>
      </w:r>
      <w:r>
        <w:rPr>
          <w:rFonts w:hint="eastAsia" w:ascii="仿宋_GB2312" w:hAnsi="微软雅黑" w:eastAsia="仿宋_GB2312" w:cs="宋体"/>
          <w:b/>
          <w:bCs/>
          <w:color w:val="000000"/>
          <w:kern w:val="0"/>
          <w:sz w:val="28"/>
          <w:lang w:eastAsia="zh-CN"/>
        </w:rPr>
        <w:t>及意外事件</w:t>
      </w:r>
    </w:p>
    <w:p>
      <w:pPr>
        <w:widowControl/>
        <w:ind w:firstLine="560" w:firstLineChars="20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28"/>
        </w:rPr>
        <w:t>1.</w:t>
      </w:r>
      <w:r>
        <w:rPr>
          <w:rFonts w:hint="eastAsia" w:ascii="仿宋_GB2312" w:hAnsi="微软雅黑" w:eastAsia="仿宋_GB2312" w:cs="宋体"/>
          <w:color w:val="000000"/>
          <w:kern w:val="0"/>
          <w:sz w:val="28"/>
          <w:lang w:eastAsia="zh-CN"/>
        </w:rPr>
        <w:t>如</w:t>
      </w:r>
      <w:r>
        <w:rPr>
          <w:rFonts w:hint="eastAsia" w:ascii="仿宋_GB2312" w:hAnsi="微软雅黑" w:eastAsia="仿宋_GB2312" w:cs="宋体"/>
          <w:color w:val="000000"/>
          <w:kern w:val="0"/>
          <w:sz w:val="28"/>
        </w:rPr>
        <w:t>发生</w:t>
      </w:r>
      <w:r>
        <w:rPr>
          <w:rFonts w:hint="eastAsia" w:ascii="仿宋_GB2312" w:hAnsi="微软雅黑" w:eastAsia="仿宋_GB2312" w:cs="宋体"/>
          <w:color w:val="000000"/>
          <w:kern w:val="0"/>
          <w:sz w:val="28"/>
          <w:lang w:eastAsia="zh-CN"/>
        </w:rPr>
        <w:t>重大自然灾害、犯罪行为等不可抗力或意外</w:t>
      </w:r>
      <w:r>
        <w:rPr>
          <w:rFonts w:hint="eastAsia" w:ascii="仿宋_GB2312" w:hAnsi="微软雅黑" w:eastAsia="仿宋_GB2312" w:cs="宋体"/>
          <w:color w:val="000000"/>
          <w:kern w:val="0"/>
          <w:sz w:val="28"/>
        </w:rPr>
        <w:t>事件，因公安机关</w:t>
      </w:r>
      <w:r>
        <w:rPr>
          <w:rFonts w:hint="eastAsia" w:ascii="仿宋_GB2312" w:hAnsi="微软雅黑" w:eastAsia="仿宋_GB2312" w:cs="宋体"/>
          <w:color w:val="000000"/>
          <w:kern w:val="0"/>
          <w:sz w:val="28"/>
          <w:lang w:eastAsia="zh-CN"/>
        </w:rPr>
        <w:t>或其他</w:t>
      </w:r>
      <w:r>
        <w:rPr>
          <w:rFonts w:hint="eastAsia" w:ascii="仿宋_GB2312" w:hAnsi="微软雅黑" w:eastAsia="仿宋_GB2312" w:cs="宋体"/>
          <w:color w:val="000000"/>
          <w:kern w:val="0"/>
          <w:sz w:val="28"/>
        </w:rPr>
        <w:t>部门调查</w:t>
      </w:r>
      <w:r>
        <w:rPr>
          <w:rFonts w:hint="eastAsia" w:ascii="仿宋_GB2312" w:hAnsi="微软雅黑" w:eastAsia="仿宋_GB2312" w:cs="宋体"/>
          <w:color w:val="000000"/>
          <w:kern w:val="0"/>
          <w:sz w:val="28"/>
          <w:lang w:eastAsia="zh-CN"/>
        </w:rPr>
        <w:t>、处理</w:t>
      </w:r>
      <w:r>
        <w:rPr>
          <w:rFonts w:hint="eastAsia" w:ascii="仿宋_GB2312" w:hAnsi="微软雅黑" w:eastAsia="仿宋_GB2312" w:cs="宋体"/>
          <w:color w:val="000000"/>
          <w:kern w:val="0"/>
          <w:sz w:val="28"/>
        </w:rPr>
        <w:t>需要</w:t>
      </w:r>
      <w:r>
        <w:rPr>
          <w:rFonts w:hint="eastAsia" w:ascii="仿宋_GB2312" w:hAnsi="微软雅黑" w:eastAsia="仿宋_GB2312" w:cs="宋体"/>
          <w:color w:val="000000"/>
          <w:kern w:val="0"/>
          <w:sz w:val="28"/>
          <w:lang w:eastAsia="zh-CN"/>
        </w:rPr>
        <w:t>，</w:t>
      </w:r>
      <w:r>
        <w:rPr>
          <w:rFonts w:hint="eastAsia" w:ascii="仿宋_GB2312" w:hAnsi="微软雅黑" w:eastAsia="仿宋_GB2312" w:cs="宋体"/>
          <w:color w:val="000000"/>
          <w:kern w:val="0"/>
          <w:sz w:val="28"/>
        </w:rPr>
        <w:t>导致</w:t>
      </w:r>
      <w:r>
        <w:rPr>
          <w:rFonts w:hint="eastAsia" w:ascii="仿宋_GB2312" w:hAnsi="微软雅黑" w:eastAsia="仿宋_GB2312" w:cs="宋体"/>
          <w:color w:val="000000"/>
          <w:kern w:val="0"/>
          <w:sz w:val="28"/>
          <w:lang w:eastAsia="zh-CN"/>
        </w:rPr>
        <w:t>甲方</w:t>
      </w:r>
      <w:r>
        <w:rPr>
          <w:rFonts w:hint="eastAsia" w:ascii="仿宋_GB2312" w:hAnsi="微软雅黑" w:eastAsia="仿宋_GB2312" w:cs="宋体"/>
          <w:color w:val="000000"/>
          <w:kern w:val="0"/>
          <w:sz w:val="28"/>
        </w:rPr>
        <w:t>无法按时交付</w:t>
      </w:r>
      <w:r>
        <w:rPr>
          <w:rFonts w:hint="eastAsia" w:ascii="仿宋_GB2312" w:hAnsi="微软雅黑" w:eastAsia="仿宋_GB2312" w:cs="宋体"/>
          <w:color w:val="000000"/>
          <w:kern w:val="0"/>
          <w:sz w:val="28"/>
          <w:lang w:eastAsia="zh-CN"/>
        </w:rPr>
        <w:t>标的物</w:t>
      </w:r>
      <w:r>
        <w:rPr>
          <w:rFonts w:hint="eastAsia" w:ascii="仿宋_GB2312" w:hAnsi="微软雅黑" w:eastAsia="仿宋_GB2312" w:cs="宋体"/>
          <w:color w:val="000000"/>
          <w:kern w:val="0"/>
          <w:sz w:val="28"/>
        </w:rPr>
        <w:t>的，不视为</w:t>
      </w:r>
      <w:r>
        <w:rPr>
          <w:rFonts w:hint="eastAsia" w:ascii="仿宋_GB2312" w:hAnsi="微软雅黑" w:eastAsia="仿宋_GB2312" w:cs="宋体"/>
          <w:color w:val="000000"/>
          <w:kern w:val="0"/>
          <w:sz w:val="28"/>
          <w:lang w:eastAsia="zh-CN"/>
        </w:rPr>
        <w:t>甲方违约。</w:t>
      </w:r>
      <w:r>
        <w:rPr>
          <w:rFonts w:hint="eastAsia" w:ascii="仿宋_GB2312" w:hAnsi="微软雅黑" w:eastAsia="仿宋_GB2312" w:cs="宋体"/>
          <w:color w:val="000000"/>
          <w:kern w:val="0"/>
          <w:sz w:val="28"/>
        </w:rPr>
        <w:t>履行合同的期限应予延长，延长的期限应相当于不可抗力</w:t>
      </w:r>
      <w:r>
        <w:rPr>
          <w:rFonts w:hint="eastAsia" w:ascii="仿宋_GB2312" w:hAnsi="微软雅黑" w:eastAsia="仿宋_GB2312" w:cs="宋体"/>
          <w:color w:val="000000"/>
          <w:kern w:val="0"/>
          <w:sz w:val="28"/>
          <w:lang w:eastAsia="zh-CN"/>
        </w:rPr>
        <w:t>或意外</w:t>
      </w:r>
      <w:r>
        <w:rPr>
          <w:rFonts w:hint="eastAsia" w:ascii="仿宋_GB2312" w:hAnsi="微软雅黑" w:eastAsia="仿宋_GB2312" w:cs="宋体"/>
          <w:color w:val="000000"/>
          <w:kern w:val="0"/>
          <w:sz w:val="28"/>
          <w:lang w:val="en-US" w:eastAsia="zh-CN"/>
        </w:rPr>
        <w:t>事件</w:t>
      </w:r>
      <w:r>
        <w:rPr>
          <w:rFonts w:hint="eastAsia" w:ascii="仿宋_GB2312" w:hAnsi="微软雅黑" w:eastAsia="仿宋_GB2312" w:cs="宋体"/>
          <w:color w:val="000000"/>
          <w:kern w:val="0"/>
          <w:sz w:val="28"/>
        </w:rPr>
        <w:t>所影响的时间。</w:t>
      </w:r>
    </w:p>
    <w:p>
      <w:pPr>
        <w:widowControl/>
        <w:ind w:firstLine="560" w:firstLineChars="200"/>
        <w:jc w:val="left"/>
        <w:rPr>
          <w:rFonts w:ascii="仿宋_GB2312" w:hAnsi="微软雅黑" w:eastAsia="仿宋_GB2312" w:cs="宋体"/>
          <w:color w:val="000000"/>
          <w:kern w:val="0"/>
          <w:sz w:val="27"/>
          <w:szCs w:val="27"/>
          <w:u w:val="single"/>
        </w:rPr>
      </w:pPr>
      <w:r>
        <w:rPr>
          <w:rFonts w:hint="eastAsia" w:ascii="仿宋_GB2312" w:hAnsi="微软雅黑" w:eastAsia="仿宋_GB2312" w:cs="宋体"/>
          <w:color w:val="000000"/>
          <w:kern w:val="0"/>
          <w:sz w:val="28"/>
        </w:rPr>
        <w:t>2.因不可抗力</w:t>
      </w:r>
      <w:r>
        <w:rPr>
          <w:rFonts w:hint="eastAsia" w:ascii="仿宋_GB2312" w:hAnsi="微软雅黑" w:eastAsia="仿宋_GB2312" w:cs="宋体"/>
          <w:color w:val="000000"/>
          <w:kern w:val="0"/>
          <w:sz w:val="28"/>
          <w:lang w:eastAsia="zh-CN"/>
        </w:rPr>
        <w:t>或意外事件</w:t>
      </w:r>
      <w:r>
        <w:rPr>
          <w:rFonts w:hint="eastAsia" w:ascii="仿宋_GB2312" w:hAnsi="微软雅黑" w:eastAsia="仿宋_GB2312" w:cs="宋体"/>
          <w:color w:val="000000"/>
          <w:kern w:val="0"/>
          <w:sz w:val="28"/>
        </w:rPr>
        <w:t>致使不能实现合同目的的，当事人可以解除合同。</w:t>
      </w:r>
    </w:p>
    <w:p>
      <w:pPr>
        <w:widowControl/>
        <w:ind w:firstLine="560" w:firstLineChars="20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28"/>
        </w:rPr>
        <w:t>3.受不可抗力</w:t>
      </w:r>
      <w:r>
        <w:rPr>
          <w:rFonts w:hint="eastAsia" w:ascii="仿宋_GB2312" w:hAnsi="微软雅黑" w:eastAsia="仿宋_GB2312" w:cs="宋体"/>
          <w:color w:val="000000"/>
          <w:kern w:val="0"/>
          <w:sz w:val="28"/>
          <w:lang w:eastAsia="zh-CN"/>
        </w:rPr>
        <w:t>或意外事件</w:t>
      </w:r>
      <w:r>
        <w:rPr>
          <w:rFonts w:hint="eastAsia" w:ascii="仿宋_GB2312" w:hAnsi="微软雅黑" w:eastAsia="仿宋_GB2312" w:cs="宋体"/>
          <w:color w:val="000000"/>
          <w:kern w:val="0"/>
          <w:sz w:val="28"/>
        </w:rPr>
        <w:t>影响，</w:t>
      </w:r>
      <w:r>
        <w:rPr>
          <w:rFonts w:hint="eastAsia" w:ascii="仿宋_GB2312" w:hAnsi="微软雅黑" w:eastAsia="仿宋_GB2312" w:cs="宋体"/>
          <w:color w:val="000000"/>
          <w:kern w:val="0"/>
          <w:sz w:val="28"/>
          <w:lang w:eastAsia="zh-CN"/>
        </w:rPr>
        <w:t>甲方</w:t>
      </w:r>
      <w:r>
        <w:rPr>
          <w:rFonts w:hint="eastAsia" w:ascii="仿宋_GB2312" w:hAnsi="微软雅黑" w:eastAsia="仿宋_GB2312" w:cs="宋体"/>
          <w:color w:val="000000"/>
          <w:kern w:val="0"/>
          <w:sz w:val="28"/>
        </w:rPr>
        <w:t>应当及时以书面形式通知</w:t>
      </w:r>
      <w:r>
        <w:rPr>
          <w:rFonts w:hint="eastAsia" w:ascii="仿宋_GB2312" w:hAnsi="微软雅黑" w:eastAsia="仿宋_GB2312" w:cs="宋体"/>
          <w:color w:val="000000"/>
          <w:kern w:val="0"/>
          <w:sz w:val="28"/>
          <w:lang w:eastAsia="zh-CN"/>
        </w:rPr>
        <w:t>乙方</w:t>
      </w:r>
      <w:r>
        <w:rPr>
          <w:rFonts w:hint="eastAsia" w:ascii="仿宋_GB2312" w:hAnsi="微软雅黑" w:eastAsia="仿宋_GB2312" w:cs="宋体"/>
          <w:color w:val="000000"/>
          <w:kern w:val="0"/>
          <w:sz w:val="28"/>
        </w:rPr>
        <w:t>，如有有关部门出具证明文件的，应当及时送达</w:t>
      </w:r>
      <w:r>
        <w:rPr>
          <w:rFonts w:hint="eastAsia" w:ascii="仿宋_GB2312" w:hAnsi="微软雅黑" w:eastAsia="仿宋_GB2312" w:cs="宋体"/>
          <w:color w:val="000000"/>
          <w:kern w:val="0"/>
          <w:sz w:val="28"/>
          <w:lang w:eastAsia="zh-CN"/>
        </w:rPr>
        <w:t>乙方</w:t>
      </w:r>
      <w:r>
        <w:rPr>
          <w:rFonts w:hint="eastAsia" w:ascii="仿宋_GB2312" w:hAnsi="微软雅黑" w:eastAsia="仿宋_GB2312" w:cs="宋体"/>
          <w:color w:val="000000"/>
          <w:kern w:val="0"/>
          <w:sz w:val="28"/>
        </w:rPr>
        <w:t>。</w:t>
      </w:r>
    </w:p>
    <w:p>
      <w:pPr>
        <w:widowControl/>
        <w:ind w:firstLine="562" w:firstLineChars="200"/>
        <w:jc w:val="left"/>
        <w:rPr>
          <w:rFonts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28"/>
          <w:lang w:eastAsia="zh-CN"/>
        </w:rPr>
        <w:t>八</w:t>
      </w:r>
      <w:r>
        <w:rPr>
          <w:rFonts w:hint="eastAsia" w:ascii="仿宋_GB2312" w:hAnsi="微软雅黑" w:eastAsia="仿宋_GB2312" w:cs="宋体"/>
          <w:b/>
          <w:bCs/>
          <w:color w:val="000000"/>
          <w:kern w:val="0"/>
          <w:sz w:val="28"/>
        </w:rPr>
        <w:t>、解决争议方式</w:t>
      </w:r>
    </w:p>
    <w:p>
      <w:pPr>
        <w:widowControl/>
        <w:ind w:firstLine="560" w:firstLineChars="200"/>
        <w:jc w:val="left"/>
        <w:rPr>
          <w:rFonts w:ascii="仿宋_GB2312" w:hAnsi="微软雅黑" w:eastAsia="仿宋_GB2312" w:cs="宋体"/>
          <w:color w:val="000000"/>
          <w:kern w:val="0"/>
          <w:sz w:val="28"/>
        </w:rPr>
      </w:pPr>
      <w:r>
        <w:rPr>
          <w:rFonts w:hint="eastAsia" w:ascii="仿宋_GB2312" w:hAnsi="微软雅黑" w:eastAsia="仿宋_GB2312" w:cs="宋体"/>
          <w:color w:val="000000"/>
          <w:kern w:val="0"/>
          <w:sz w:val="28"/>
        </w:rPr>
        <w:t>因履行本合同引起的或者与本合同有关的争议，甲乙双方应当通过友好协商方式解决；如协商不能解决的，应向甲方住所地有管辖权的人民法院提起诉讼。</w:t>
      </w:r>
    </w:p>
    <w:p>
      <w:pPr>
        <w:widowControl/>
        <w:numPr>
          <w:ilvl w:val="0"/>
          <w:numId w:val="0"/>
        </w:numPr>
        <w:ind w:firstLine="562" w:firstLineChars="200"/>
        <w:jc w:val="left"/>
        <w:rPr>
          <w:rFonts w:ascii="微软雅黑" w:hAnsi="微软雅黑" w:eastAsia="微软雅黑" w:cs="宋体"/>
          <w:color w:val="000000"/>
          <w:kern w:val="0"/>
          <w:sz w:val="27"/>
          <w:szCs w:val="27"/>
        </w:rPr>
      </w:pPr>
      <w:r>
        <w:rPr>
          <w:rFonts w:hint="eastAsia" w:ascii="仿宋_GB2312" w:hAnsi="微软雅黑" w:eastAsia="仿宋_GB2312" w:cs="宋体"/>
          <w:b/>
          <w:bCs/>
          <w:color w:val="000000"/>
          <w:kern w:val="0"/>
          <w:sz w:val="28"/>
          <w:lang w:eastAsia="zh-CN"/>
        </w:rPr>
        <w:t>九、</w:t>
      </w:r>
      <w:r>
        <w:rPr>
          <w:rFonts w:hint="eastAsia" w:ascii="仿宋_GB2312" w:hAnsi="微软雅黑" w:eastAsia="仿宋_GB2312" w:cs="宋体"/>
          <w:b/>
          <w:bCs/>
          <w:color w:val="000000"/>
          <w:kern w:val="0"/>
          <w:sz w:val="28"/>
        </w:rPr>
        <w:t>其他内容</w:t>
      </w:r>
    </w:p>
    <w:p>
      <w:pPr>
        <w:widowControl/>
        <w:ind w:firstLine="560" w:firstLineChars="200"/>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28"/>
        </w:rPr>
        <w:t>1.本合同一式</w:t>
      </w:r>
      <w:r>
        <w:rPr>
          <w:rFonts w:hint="eastAsia" w:ascii="仿宋_GB2312" w:hAnsi="微软雅黑" w:eastAsia="仿宋_GB2312" w:cs="宋体"/>
          <w:color w:val="000000"/>
          <w:kern w:val="0"/>
          <w:sz w:val="28"/>
          <w:u w:val="single"/>
          <w:lang w:eastAsia="zh-CN"/>
        </w:rPr>
        <w:t>肆</w:t>
      </w:r>
      <w:r>
        <w:rPr>
          <w:rFonts w:hint="eastAsia" w:ascii="仿宋_GB2312" w:hAnsi="微软雅黑" w:eastAsia="仿宋_GB2312" w:cs="宋体"/>
          <w:color w:val="000000"/>
          <w:kern w:val="0"/>
          <w:sz w:val="28"/>
        </w:rPr>
        <w:t>份，甲方执</w:t>
      </w:r>
      <w:r>
        <w:rPr>
          <w:rFonts w:hint="eastAsia" w:ascii="仿宋_GB2312" w:hAnsi="微软雅黑" w:eastAsia="仿宋_GB2312" w:cs="宋体"/>
          <w:color w:val="000000"/>
          <w:kern w:val="0"/>
          <w:sz w:val="28"/>
          <w:u w:val="single"/>
          <w:lang w:eastAsia="zh-CN"/>
        </w:rPr>
        <w:t>叁</w:t>
      </w:r>
      <w:r>
        <w:rPr>
          <w:rFonts w:hint="eastAsia" w:ascii="仿宋_GB2312" w:hAnsi="微软雅黑" w:eastAsia="仿宋_GB2312" w:cs="宋体"/>
          <w:color w:val="000000"/>
          <w:kern w:val="0"/>
          <w:sz w:val="28"/>
        </w:rPr>
        <w:t>份，乙方执</w:t>
      </w:r>
      <w:r>
        <w:rPr>
          <w:rFonts w:hint="eastAsia" w:ascii="仿宋_GB2312" w:hAnsi="微软雅黑" w:eastAsia="仿宋_GB2312" w:cs="宋体"/>
          <w:color w:val="000000"/>
          <w:kern w:val="0"/>
          <w:sz w:val="28"/>
          <w:u w:val="single"/>
          <w:lang w:eastAsia="zh-CN"/>
        </w:rPr>
        <w:t>壹</w:t>
      </w:r>
      <w:r>
        <w:rPr>
          <w:rFonts w:hint="eastAsia" w:ascii="仿宋_GB2312" w:hAnsi="微软雅黑" w:eastAsia="仿宋_GB2312" w:cs="宋体"/>
          <w:color w:val="000000"/>
          <w:kern w:val="0"/>
          <w:sz w:val="28"/>
        </w:rPr>
        <w:t>份，自双方代表签字并加盖公章之日起生效。</w:t>
      </w:r>
    </w:p>
    <w:p>
      <w:pPr>
        <w:widowControl/>
        <w:ind w:firstLine="560" w:firstLineChars="200"/>
        <w:jc w:val="left"/>
        <w:rPr>
          <w:rFonts w:ascii="仿宋_GB2312" w:hAnsi="微软雅黑" w:eastAsia="仿宋_GB2312" w:cs="宋体"/>
          <w:color w:val="000000"/>
          <w:kern w:val="0"/>
          <w:sz w:val="28"/>
        </w:rPr>
      </w:pPr>
      <w:r>
        <w:rPr>
          <w:rFonts w:hint="eastAsia" w:ascii="仿宋_GB2312" w:hAnsi="微软雅黑" w:eastAsia="仿宋_GB2312" w:cs="宋体"/>
          <w:color w:val="000000"/>
          <w:kern w:val="0"/>
          <w:sz w:val="28"/>
        </w:rPr>
        <w:t>2.本合同附件包括</w:t>
      </w:r>
      <w:r>
        <w:rPr>
          <w:rFonts w:hint="eastAsia" w:ascii="仿宋_GB2312" w:hAnsi="微软雅黑" w:eastAsia="仿宋_GB2312" w:cs="宋体"/>
          <w:color w:val="000000"/>
          <w:spacing w:val="27"/>
          <w:kern w:val="0"/>
          <w:sz w:val="28"/>
          <w:u w:val="single"/>
        </w:rPr>
        <w:t xml:space="preserve"> </w:t>
      </w:r>
      <w:r>
        <w:rPr>
          <w:rFonts w:hint="eastAsia" w:ascii="仿宋_GB2312" w:hAnsi="微软雅黑" w:eastAsia="仿宋_GB2312" w:cs="宋体"/>
          <w:color w:val="000000"/>
          <w:spacing w:val="27"/>
          <w:kern w:val="0"/>
          <w:sz w:val="28"/>
          <w:u w:val="single"/>
          <w:lang w:val="en-US" w:eastAsia="zh-CN"/>
        </w:rPr>
        <w:t xml:space="preserve">      </w:t>
      </w:r>
      <w:r>
        <w:rPr>
          <w:rFonts w:hint="eastAsia" w:ascii="仿宋_GB2312" w:hAnsi="微软雅黑" w:eastAsia="仿宋_GB2312" w:cs="宋体"/>
          <w:color w:val="000000"/>
          <w:kern w:val="0"/>
          <w:sz w:val="28"/>
        </w:rPr>
        <w:t>，属本合同不可分割的组成部分，与本合同具有同等法律效力。以上合同组成部分文件与合同存在不一致的，以本合同为准。</w:t>
      </w:r>
    </w:p>
    <w:p>
      <w:pPr>
        <w:widowControl/>
        <w:jc w:val="left"/>
        <w:rPr>
          <w:rFonts w:hint="eastAsia" w:ascii="微软雅黑" w:hAnsi="微软雅黑" w:eastAsia="微软雅黑" w:cs="宋体"/>
          <w:color w:val="000000"/>
          <w:kern w:val="0"/>
          <w:sz w:val="27"/>
          <w:szCs w:val="27"/>
          <w:lang w:eastAsia="zh-CN"/>
        </w:rPr>
      </w:pPr>
    </w:p>
    <w:p>
      <w:pPr>
        <w:widowControl/>
        <w:ind w:firstLine="0" w:firstLineChars="0"/>
        <w:jc w:val="left"/>
        <w:rPr>
          <w:rFonts w:hint="eastAsia" w:ascii="微软雅黑" w:hAnsi="微软雅黑" w:eastAsia="微软雅黑" w:cs="宋体"/>
          <w:color w:val="000000"/>
          <w:kern w:val="0"/>
          <w:sz w:val="27"/>
          <w:szCs w:val="27"/>
          <w:lang w:eastAsia="zh-CN"/>
        </w:rPr>
      </w:pPr>
    </w:p>
    <w:p>
      <w:pPr>
        <w:widowControl/>
        <w:ind w:firstLine="0" w:firstLineChars="0"/>
        <w:jc w:val="left"/>
        <w:rPr>
          <w:rFonts w:hint="eastAsia" w:ascii="微软雅黑" w:hAnsi="微软雅黑" w:eastAsia="微软雅黑" w:cs="宋体"/>
          <w:color w:val="000000"/>
          <w:kern w:val="0"/>
          <w:sz w:val="27"/>
          <w:szCs w:val="27"/>
          <w:lang w:eastAsia="zh-CN"/>
        </w:rPr>
      </w:pPr>
    </w:p>
    <w:p>
      <w:pPr>
        <w:widowControl/>
        <w:ind w:firstLine="0" w:firstLineChars="0"/>
        <w:jc w:val="left"/>
        <w:rPr>
          <w:rFonts w:hint="eastAsia" w:ascii="微软雅黑" w:hAnsi="微软雅黑" w:eastAsia="微软雅黑" w:cs="宋体"/>
          <w:color w:val="000000"/>
          <w:kern w:val="0"/>
          <w:sz w:val="27"/>
          <w:szCs w:val="27"/>
          <w:lang w:eastAsia="zh-CN"/>
        </w:rPr>
      </w:pPr>
      <w:r>
        <w:rPr>
          <w:rFonts w:hint="eastAsia" w:ascii="微软雅黑" w:hAnsi="微软雅黑" w:eastAsia="微软雅黑" w:cs="宋体"/>
          <w:color w:val="000000"/>
          <w:kern w:val="0"/>
          <w:sz w:val="27"/>
          <w:szCs w:val="27"/>
          <w:lang w:eastAsia="zh-CN"/>
        </w:rPr>
        <w:t>（以下无正文，为</w:t>
      </w:r>
      <w:r>
        <w:rPr>
          <w:rFonts w:hint="eastAsia" w:ascii="微软雅黑" w:hAnsi="微软雅黑" w:eastAsia="微软雅黑" w:cs="宋体"/>
          <w:color w:val="000000"/>
          <w:kern w:val="0"/>
          <w:sz w:val="27"/>
          <w:szCs w:val="27"/>
        </w:rPr>
        <w:t>深圳市公物和财政票据管理中心</w:t>
      </w:r>
      <w:r>
        <w:rPr>
          <w:rFonts w:hint="eastAsia" w:ascii="微软雅黑" w:hAnsi="微软雅黑" w:eastAsia="微软雅黑" w:cs="宋体"/>
          <w:color w:val="000000"/>
          <w:kern w:val="0"/>
          <w:sz w:val="27"/>
          <w:szCs w:val="27"/>
          <w:lang w:eastAsia="zh-CN"/>
        </w:rPr>
        <w:t>和</w:t>
      </w:r>
      <w:r>
        <w:rPr>
          <w:rFonts w:hint="eastAsia" w:ascii="微软雅黑" w:hAnsi="微软雅黑" w:eastAsia="微软雅黑" w:cs="宋体"/>
          <w:color w:val="000000"/>
          <w:kern w:val="0"/>
          <w:sz w:val="27"/>
          <w:szCs w:val="27"/>
          <w:u w:val="single"/>
          <w:lang w:val="en-US" w:eastAsia="zh-CN"/>
        </w:rPr>
        <w:t xml:space="preserve">        </w:t>
      </w:r>
      <w:r>
        <w:rPr>
          <w:rFonts w:hint="eastAsia" w:ascii="微软雅黑" w:hAnsi="微软雅黑" w:eastAsia="微软雅黑" w:cs="宋体"/>
          <w:color w:val="000000"/>
          <w:kern w:val="0"/>
          <w:sz w:val="27"/>
          <w:szCs w:val="27"/>
          <w:u w:val="none"/>
          <w:lang w:val="en-US" w:eastAsia="zh-CN"/>
        </w:rPr>
        <w:t>《非14类报废物资回收处理合同》</w:t>
      </w:r>
      <w:r>
        <w:rPr>
          <w:rFonts w:hint="eastAsia" w:ascii="微软雅黑" w:hAnsi="微软雅黑" w:eastAsia="微软雅黑" w:cs="宋体"/>
          <w:color w:val="000000"/>
          <w:kern w:val="0"/>
          <w:sz w:val="27"/>
          <w:szCs w:val="27"/>
          <w:lang w:eastAsia="zh-CN"/>
        </w:rPr>
        <w:t>签章页。）</w:t>
      </w:r>
    </w:p>
    <w:p>
      <w:pPr>
        <w:widowControl/>
        <w:jc w:val="left"/>
        <w:rPr>
          <w:rFonts w:hint="eastAsia" w:ascii="仿宋_GB2312" w:hAnsi="微软雅黑" w:eastAsia="仿宋_GB2312" w:cs="宋体"/>
          <w:color w:val="000000"/>
          <w:kern w:val="0"/>
          <w:sz w:val="28"/>
        </w:rPr>
      </w:pPr>
    </w:p>
    <w:p>
      <w:pPr>
        <w:widowControl/>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28"/>
        </w:rPr>
        <w:t>甲方（盖章）：深圳市公物和财政票据管理中心</w:t>
      </w:r>
    </w:p>
    <w:p>
      <w:pPr>
        <w:widowControl/>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28"/>
        </w:rPr>
        <w:t>法定代表人或授权代表签字：</w:t>
      </w:r>
    </w:p>
    <w:p>
      <w:pPr>
        <w:widowControl/>
        <w:jc w:val="left"/>
        <w:rPr>
          <w:rFonts w:ascii="仿宋_GB2312" w:hAnsi="微软雅黑" w:eastAsia="仿宋_GB2312" w:cs="宋体"/>
          <w:color w:val="000000"/>
          <w:kern w:val="0"/>
          <w:sz w:val="28"/>
        </w:rPr>
      </w:pPr>
      <w:r>
        <w:rPr>
          <w:rFonts w:hint="eastAsia" w:ascii="仿宋_GB2312" w:hAnsi="微软雅黑" w:eastAsia="仿宋_GB2312" w:cs="宋体"/>
          <w:color w:val="000000"/>
          <w:kern w:val="0"/>
          <w:sz w:val="28"/>
        </w:rPr>
        <w:t>签署日期：    年   月   日</w:t>
      </w:r>
    </w:p>
    <w:p>
      <w:pPr>
        <w:widowControl/>
        <w:jc w:val="left"/>
        <w:rPr>
          <w:rFonts w:ascii="微软雅黑" w:hAnsi="微软雅黑" w:eastAsia="微软雅黑" w:cs="宋体"/>
          <w:color w:val="000000"/>
          <w:kern w:val="0"/>
          <w:sz w:val="27"/>
          <w:szCs w:val="27"/>
        </w:rPr>
      </w:pPr>
    </w:p>
    <w:p>
      <w:pPr>
        <w:widowControl/>
        <w:jc w:val="left"/>
        <w:rPr>
          <w:rFonts w:hint="eastAsia" w:ascii="仿宋_GB2312" w:hAnsi="微软雅黑" w:eastAsia="仿宋_GB2312" w:cs="宋体"/>
          <w:color w:val="000000"/>
          <w:kern w:val="0"/>
          <w:sz w:val="28"/>
        </w:rPr>
      </w:pPr>
      <w:r>
        <w:rPr>
          <w:rFonts w:hint="eastAsia" w:ascii="仿宋_GB2312" w:hAnsi="微软雅黑" w:eastAsia="仿宋_GB2312" w:cs="宋体"/>
          <w:color w:val="000000"/>
          <w:kern w:val="0"/>
          <w:sz w:val="28"/>
        </w:rPr>
        <w:t>乙方（盖章）：</w:t>
      </w:r>
    </w:p>
    <w:p>
      <w:pPr>
        <w:widowControl/>
        <w:jc w:val="left"/>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28"/>
        </w:rPr>
        <w:t>法定代表人或授权代表签字：</w:t>
      </w:r>
    </w:p>
    <w:p>
      <w:pPr>
        <w:rPr>
          <w:rFonts w:hint="default" w:eastAsia="仿宋_GB2312"/>
          <w:lang w:val="en-US" w:eastAsia="zh-CN"/>
        </w:rPr>
      </w:pPr>
      <w:r>
        <w:rPr>
          <w:rFonts w:hint="eastAsia" w:ascii="仿宋_GB2312" w:hAnsi="微软雅黑" w:eastAsia="仿宋_GB2312" w:cs="宋体"/>
          <w:color w:val="000000"/>
          <w:kern w:val="0"/>
          <w:sz w:val="28"/>
        </w:rPr>
        <w:t xml:space="preserve">签署日期：    年   月 </w:t>
      </w:r>
      <w:r>
        <w:rPr>
          <w:rFonts w:hint="eastAsia" w:ascii="仿宋_GB2312" w:hAnsi="微软雅黑" w:eastAsia="仿宋_GB2312" w:cs="宋体"/>
          <w:color w:val="000000"/>
          <w:kern w:val="0"/>
          <w:sz w:val="28"/>
          <w:lang w:val="en-US" w:eastAsia="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altName w:val="Mongolian Baiti"/>
    <w:panose1 w:val="03010101010201010101"/>
    <w:charset w:val="00"/>
    <w:family w:val="script"/>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NGUxYTQyOGI1YmI5YzY0YzUxZTgxYjc1NjVkM2MifQ=="/>
  </w:docVars>
  <w:rsids>
    <w:rsidRoot w:val="4A1947CF"/>
    <w:rsid w:val="04220BC8"/>
    <w:rsid w:val="1F7D6DC3"/>
    <w:rsid w:val="22DF8DAF"/>
    <w:rsid w:val="47FE0007"/>
    <w:rsid w:val="4A1947CF"/>
    <w:rsid w:val="54FE73CE"/>
    <w:rsid w:val="5FB3769E"/>
    <w:rsid w:val="6275BD96"/>
    <w:rsid w:val="6CFEFF99"/>
    <w:rsid w:val="707FF6BA"/>
    <w:rsid w:val="7DFFBB39"/>
    <w:rsid w:val="7E9F9DDE"/>
    <w:rsid w:val="7EB7FF7D"/>
    <w:rsid w:val="7F4C91D3"/>
    <w:rsid w:val="97FF220E"/>
    <w:rsid w:val="9BEFCEC8"/>
    <w:rsid w:val="9FFF398E"/>
    <w:rsid w:val="A877E356"/>
    <w:rsid w:val="B77F2D4E"/>
    <w:rsid w:val="DB64A396"/>
    <w:rsid w:val="E9FFA64B"/>
    <w:rsid w:val="EACB6127"/>
    <w:rsid w:val="EAEF1D6C"/>
    <w:rsid w:val="F772354A"/>
    <w:rsid w:val="F7D907E8"/>
    <w:rsid w:val="FFBD5AFF"/>
    <w:rsid w:val="FFBFD701"/>
    <w:rsid w:val="FFEF2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semiHidden/>
    <w:unhideWhenUsed/>
    <w:qFormat/>
    <w:uiPriority w:val="99"/>
    <w:pPr>
      <w:spacing w:beforeAutospacing="1" w:afterAutospacing="1"/>
      <w:jc w:val="left"/>
    </w:pPr>
    <w:rPr>
      <w:kern w:val="0"/>
      <w:sz w:val="24"/>
    </w:rPr>
  </w:style>
  <w:style w:type="paragraph" w:customStyle="1" w:styleId="7">
    <w:name w:val="Default"/>
    <w:autoRedefine/>
    <w:qFormat/>
    <w:uiPriority w:val="99"/>
    <w:pPr>
      <w:autoSpaceDE w:val="0"/>
      <w:autoSpaceDN w:val="0"/>
      <w:adjustRightInd w:val="0"/>
    </w:pPr>
    <w:rPr>
      <w:rFonts w:ascii="Monotype Corsiva" w:hAnsi="Monotype Corsiva" w:eastAsia="宋体" w:cs="Monotype Corsiva"/>
      <w:color w:val="000000"/>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2018-07-16T07:11:00Z</dcterms:created>
  <dc:creator>d</dc:creator>
  <cp:lastModifiedBy>chorzen</cp:lastModifiedBy>
  <dcterms:modified xsi:type="dcterms:W3CDTF">2024-12-10T07:01:43Z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6CD6749F957C405786EE004E8D8B95D6_12</vt:lpwstr>
  </property>
</Properties>
</file>